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A995" w14:textId="741762CF" w:rsidR="006E058C" w:rsidRDefault="00664D83" w:rsidP="00664D83">
      <w:pPr>
        <w:pStyle w:val="NoSpacing"/>
        <w:jc w:val="center"/>
      </w:pPr>
      <w:r w:rsidRPr="00664D83">
        <w:rPr>
          <w:b/>
          <w:bCs/>
          <w:u w:val="single"/>
        </w:rPr>
        <w:t>Mar</w:t>
      </w:r>
      <w:r w:rsidR="006E058C" w:rsidRPr="00664D83">
        <w:rPr>
          <w:b/>
          <w:bCs/>
          <w:u w:val="single"/>
        </w:rPr>
        <w:t>ching Orders from the Manger</w:t>
      </w:r>
    </w:p>
    <w:p w14:paraId="70ABA3C7" w14:textId="039DF451" w:rsidR="00664D83" w:rsidRDefault="00664D83" w:rsidP="00664D83">
      <w:pPr>
        <w:pStyle w:val="NoSpacing"/>
        <w:jc w:val="center"/>
      </w:pPr>
      <w:r>
        <w:t>Matthew 2:13-23</w:t>
      </w:r>
    </w:p>
    <w:p w14:paraId="242475F4" w14:textId="60480C93" w:rsidR="00664D83" w:rsidRDefault="00664D83" w:rsidP="00664D83">
      <w:pPr>
        <w:pStyle w:val="NoSpacing"/>
        <w:jc w:val="center"/>
      </w:pPr>
      <w:r>
        <w:t xml:space="preserve">St. John’s </w:t>
      </w:r>
      <w:proofErr w:type="spellStart"/>
      <w:r>
        <w:t>Schwartzenwald</w:t>
      </w:r>
      <w:proofErr w:type="spellEnd"/>
      <w:r>
        <w:t xml:space="preserve"> UCC, Elkhart Lake, WI</w:t>
      </w:r>
    </w:p>
    <w:p w14:paraId="647AE3D4" w14:textId="6A815CC1" w:rsidR="00664D83" w:rsidRDefault="00664D83" w:rsidP="00664D83">
      <w:pPr>
        <w:pStyle w:val="NoSpacing"/>
        <w:jc w:val="center"/>
      </w:pPr>
      <w:r>
        <w:t>St. Paul’s UCC, Malone, WI</w:t>
      </w:r>
    </w:p>
    <w:p w14:paraId="72807F25" w14:textId="28667E96" w:rsidR="00664D83" w:rsidRDefault="00664D83" w:rsidP="00664D83">
      <w:pPr>
        <w:pStyle w:val="NoSpacing"/>
        <w:jc w:val="center"/>
      </w:pPr>
      <w:r>
        <w:t>Lou Ann Norsetter</w:t>
      </w:r>
    </w:p>
    <w:p w14:paraId="15851E80" w14:textId="3FA2CCD4" w:rsidR="00664D83" w:rsidRDefault="00664D83" w:rsidP="00664D83">
      <w:pPr>
        <w:pStyle w:val="NoSpacing"/>
        <w:jc w:val="center"/>
      </w:pPr>
      <w:r>
        <w:t>December 28, 2025</w:t>
      </w:r>
    </w:p>
    <w:p w14:paraId="475F0D20" w14:textId="4C92BACD" w:rsidR="00C9665B" w:rsidRDefault="00C9665B" w:rsidP="000059E9">
      <w:pPr>
        <w:pStyle w:val="NoSpacing"/>
      </w:pPr>
    </w:p>
    <w:p w14:paraId="79A9FC9B" w14:textId="0FE61DDA" w:rsidR="00C9665B" w:rsidRDefault="00D1434E" w:rsidP="000059E9">
      <w:pPr>
        <w:pStyle w:val="NoSpacing"/>
      </w:pPr>
      <w:r>
        <w:t xml:space="preserve">Didn’t we just finish with the crowning event of Advent, Jesus’ birth, only days ago?  We prepared for his coming </w:t>
      </w:r>
      <w:r w:rsidR="004954EA">
        <w:t>by</w:t>
      </w:r>
      <w:r>
        <w:t xml:space="preserve"> lighting candles each week, learn</w:t>
      </w:r>
      <w:r w:rsidR="00664D83">
        <w:t>ed</w:t>
      </w:r>
      <w:r>
        <w:t xml:space="preserve"> lines for the Christmas pageant and s</w:t>
      </w:r>
      <w:r w:rsidR="00664D83">
        <w:t>ang</w:t>
      </w:r>
      <w:r>
        <w:t xml:space="preserve"> so many Christmas carols.  We decorated our houses, set up Christmas trees with lights and strung them all over our houses.  Perhaps a little bit too much.  We exchanged presents after lovely candle-light services.  Families and friends gathered all through the season.  And now, we top it off with this story.  What a </w:t>
      </w:r>
      <w:r w:rsidR="00087CD9">
        <w:t>let</w:t>
      </w:r>
      <w:r>
        <w:t xml:space="preserve"> down!  Why couldn’t we just bask in the glow of the tree looking out over a peaceful yard filled with snow</w:t>
      </w:r>
      <w:r w:rsidR="00087CD9">
        <w:t xml:space="preserve"> (or rain </w:t>
      </w:r>
      <w:r w:rsidR="00664D83">
        <w:t xml:space="preserve">predicted </w:t>
      </w:r>
      <w:r w:rsidR="00087CD9">
        <w:t>as I write this)</w:t>
      </w:r>
      <w:r>
        <w:t>?  Norman Rockwell, where are you when we need you most?</w:t>
      </w:r>
    </w:p>
    <w:p w14:paraId="18EE93AE" w14:textId="77777777" w:rsidR="00D1434E" w:rsidRDefault="00D1434E" w:rsidP="000059E9">
      <w:pPr>
        <w:pStyle w:val="NoSpacing"/>
      </w:pPr>
    </w:p>
    <w:p w14:paraId="20606DAC" w14:textId="727AFBC2" w:rsidR="00D1434E" w:rsidRDefault="00D1434E" w:rsidP="000059E9">
      <w:pPr>
        <w:pStyle w:val="NoSpacing"/>
      </w:pPr>
      <w:r>
        <w:t>Friends, I hear you.  Yet this</w:t>
      </w:r>
      <w:r w:rsidR="00664D83">
        <w:t xml:space="preserve"> scripture</w:t>
      </w:r>
      <w:r>
        <w:t xml:space="preserve"> is as much part of the Christmas story as the angels </w:t>
      </w:r>
      <w:r w:rsidR="004954EA">
        <w:t>and shepherds</w:t>
      </w:r>
      <w:r>
        <w:t xml:space="preserve">, the inn with no rooms left, </w:t>
      </w:r>
      <w:r w:rsidR="008E2054">
        <w:t xml:space="preserve">and </w:t>
      </w:r>
      <w:r>
        <w:t xml:space="preserve">the animals </w:t>
      </w:r>
      <w:r w:rsidR="008E2054">
        <w:t>sharing their stall with a newborn.</w:t>
      </w:r>
    </w:p>
    <w:p w14:paraId="5DDE6D96" w14:textId="77777777" w:rsidR="00D1434E" w:rsidRDefault="00D1434E" w:rsidP="000059E9">
      <w:pPr>
        <w:pStyle w:val="NoSpacing"/>
      </w:pPr>
    </w:p>
    <w:p w14:paraId="15FFD95E" w14:textId="222CF39B" w:rsidR="008E2054" w:rsidRDefault="00664D83" w:rsidP="008E2054">
      <w:pPr>
        <w:pStyle w:val="NoSpacing"/>
      </w:pPr>
      <w:r>
        <w:t xml:space="preserve">Gospel writer </w:t>
      </w:r>
      <w:r w:rsidR="008E2054">
        <w:t xml:space="preserve">Matthew quickly </w:t>
      </w:r>
      <w:r w:rsidR="00C8191B">
        <w:t>w</w:t>
      </w:r>
      <w:r w:rsidR="008E2054">
        <w:t>rap</w:t>
      </w:r>
      <w:r w:rsidR="00087CD9">
        <w:t>ped</w:t>
      </w:r>
      <w:r w:rsidR="008E2054">
        <w:t xml:space="preserve"> up the Christmas story.  In </w:t>
      </w:r>
      <w:r>
        <w:t xml:space="preserve">just one </w:t>
      </w:r>
      <w:r w:rsidR="008E2054">
        <w:t>chapter, King Herod f</w:t>
      </w:r>
      <w:r w:rsidR="00087CD9">
        <w:t>ound out</w:t>
      </w:r>
      <w:r w:rsidR="008E2054">
        <w:t xml:space="preserve"> about the baby Jesus from the wise men.  He trick</w:t>
      </w:r>
      <w:r w:rsidR="009837B7">
        <w:t>ed</w:t>
      </w:r>
      <w:r w:rsidR="008E2054">
        <w:t xml:space="preserve"> them into </w:t>
      </w:r>
      <w:r w:rsidR="00087CD9">
        <w:t>find</w:t>
      </w:r>
      <w:r w:rsidR="008E2054">
        <w:t>ing the child, but they escape</w:t>
      </w:r>
      <w:r w:rsidR="009837B7">
        <w:t>d</w:t>
      </w:r>
      <w:r w:rsidR="008E2054">
        <w:t xml:space="preserve"> </w:t>
      </w:r>
      <w:r w:rsidR="005C7567">
        <w:t xml:space="preserve">before </w:t>
      </w:r>
      <w:r w:rsidR="008E2054">
        <w:t>reveal</w:t>
      </w:r>
      <w:r w:rsidR="005C7567">
        <w:t>ing</w:t>
      </w:r>
      <w:r w:rsidR="008E2054">
        <w:t xml:space="preserve"> the baby’s location.</w:t>
      </w:r>
      <w:r w:rsidR="005C7567">
        <w:t xml:space="preserve">  As we read later, that may have been even worse.  Just to be sure no one pose</w:t>
      </w:r>
      <w:r w:rsidR="00087CD9">
        <w:t>d</w:t>
      </w:r>
      <w:r w:rsidR="005C7567">
        <w:t xml:space="preserve"> a threat, Herod lashe</w:t>
      </w:r>
      <w:r w:rsidR="009837B7">
        <w:t>d</w:t>
      </w:r>
      <w:r w:rsidR="005C7567">
        <w:t xml:space="preserve"> out by ordering the massacre of all baby boys age 2 and under.</w:t>
      </w:r>
      <w:r w:rsidR="008E2054">
        <w:t xml:space="preserve">  The story describe</w:t>
      </w:r>
      <w:r w:rsidR="009837B7">
        <w:t>d</w:t>
      </w:r>
      <w:r w:rsidR="008E2054">
        <w:t xml:space="preserve"> Mary and Joseph’s escape with Jesus to Egypt.  They remain ther</w:t>
      </w:r>
      <w:r w:rsidR="001766F0">
        <w:t>e</w:t>
      </w:r>
      <w:r w:rsidR="008E2054">
        <w:t xml:space="preserve"> until Herod’s death, returning only to find his son Archelaus, pose</w:t>
      </w:r>
      <w:r w:rsidR="009837B7">
        <w:t>d</w:t>
      </w:r>
      <w:r w:rsidR="008E2054">
        <w:t xml:space="preserve"> just as serious a threat to young Jesus.  After instructions from an angel, Mary and Joseph </w:t>
      </w:r>
      <w:r w:rsidR="001C72BA">
        <w:t xml:space="preserve">returned but </w:t>
      </w:r>
      <w:r w:rsidR="008E2054">
        <w:t>detour</w:t>
      </w:r>
      <w:r w:rsidR="009837B7">
        <w:t>ed</w:t>
      </w:r>
      <w:r w:rsidR="008E2054">
        <w:t xml:space="preserve"> to Nazareth to raise their son.</w:t>
      </w:r>
    </w:p>
    <w:p w14:paraId="7CB83E35" w14:textId="77777777" w:rsidR="008E2054" w:rsidRDefault="008E2054" w:rsidP="008E2054">
      <w:pPr>
        <w:pStyle w:val="NoSpacing"/>
      </w:pPr>
    </w:p>
    <w:p w14:paraId="43A94156" w14:textId="25D28A5C" w:rsidR="008E2054" w:rsidRDefault="008E2054" w:rsidP="008E2054">
      <w:pPr>
        <w:pStyle w:val="NoSpacing"/>
      </w:pPr>
      <w:r>
        <w:t xml:space="preserve">Jesus came </w:t>
      </w:r>
      <w:r w:rsidR="006D64FF">
        <w:t>p</w:t>
      </w:r>
      <w:r>
        <w:t xml:space="preserve">recisely </w:t>
      </w:r>
      <w:r w:rsidR="006D64FF">
        <w:t>at a</w:t>
      </w:r>
      <w:r>
        <w:t xml:space="preserve"> moment of abject terror.</w:t>
      </w:r>
      <w:r w:rsidR="002426C4">
        <w:t xml:space="preserve">  Herod had ordered a census.</w:t>
      </w:r>
      <w:r w:rsidR="001766F0">
        <w:t xml:space="preserve"> </w:t>
      </w:r>
      <w:r>
        <w:t xml:space="preserve">  </w:t>
      </w:r>
      <w:r w:rsidR="004954EA">
        <w:t xml:space="preserve">Soon thereafter (that could mean up to two years later) </w:t>
      </w:r>
      <w:r w:rsidR="001766F0">
        <w:t>angels warned Jose</w:t>
      </w:r>
      <w:r w:rsidR="009837B7">
        <w:t>p</w:t>
      </w:r>
      <w:r w:rsidR="001766F0">
        <w:t>h in a dream to run for their lives.  This time, instead of running to slavery in Egypt, the family found sa</w:t>
      </w:r>
      <w:r w:rsidR="00640D71">
        <w:t>nctuary</w:t>
      </w:r>
      <w:r w:rsidR="001766F0">
        <w:t xml:space="preserve"> across the border.  How could </w:t>
      </w:r>
      <w:r>
        <w:t>Mary, a pregnant teenager,</w:t>
      </w:r>
      <w:r w:rsidR="001766F0">
        <w:t xml:space="preserve"> have anticipated </w:t>
      </w:r>
      <w:r w:rsidR="009837B7">
        <w:t>this</w:t>
      </w:r>
      <w:r w:rsidR="001766F0">
        <w:t xml:space="preserve"> sudden escape when she</w:t>
      </w:r>
      <w:r>
        <w:t xml:space="preserve"> </w:t>
      </w:r>
      <w:r w:rsidR="004954EA">
        <w:t xml:space="preserve">had barely </w:t>
      </w:r>
      <w:r>
        <w:t xml:space="preserve">accepted God’s </w:t>
      </w:r>
      <w:r w:rsidR="001766F0">
        <w:t xml:space="preserve">invitation to mother Jesus?  While pondering the </w:t>
      </w:r>
      <w:r w:rsidR="006D64FF">
        <w:t xml:space="preserve">angel’s </w:t>
      </w:r>
      <w:r w:rsidR="001766F0">
        <w:t xml:space="preserve">news, how </w:t>
      </w:r>
      <w:r w:rsidR="009837B7">
        <w:t>c</w:t>
      </w:r>
      <w:r w:rsidR="001766F0">
        <w:t xml:space="preserve">ould she </w:t>
      </w:r>
      <w:r w:rsidR="009837B7">
        <w:t xml:space="preserve">have </w:t>
      </w:r>
      <w:r w:rsidR="001766F0">
        <w:t>anticipate</w:t>
      </w:r>
      <w:r w:rsidR="009837B7">
        <w:t>d</w:t>
      </w:r>
      <w:r w:rsidR="001766F0">
        <w:t xml:space="preserve"> </w:t>
      </w:r>
      <w:r>
        <w:t>a nation-wide dragnet to capture her son</w:t>
      </w:r>
      <w:r w:rsidR="001766F0">
        <w:t>?</w:t>
      </w:r>
      <w:r>
        <w:t xml:space="preserve">  Did she </w:t>
      </w:r>
      <w:r w:rsidR="009837B7">
        <w:t xml:space="preserve">ever </w:t>
      </w:r>
      <w:r>
        <w:t xml:space="preserve">wonder just why a mighty king wanted to eliminate her son as a threat to his own empire?  </w:t>
      </w:r>
      <w:r w:rsidR="001766F0">
        <w:t>Mar</w:t>
      </w:r>
      <w:r w:rsidR="009837B7">
        <w:t>y declared</w:t>
      </w:r>
      <w:r w:rsidR="001766F0">
        <w:t xml:space="preserve"> the Magni</w:t>
      </w:r>
      <w:r>
        <w:t>fic</w:t>
      </w:r>
      <w:r w:rsidR="009837B7">
        <w:t>at</w:t>
      </w:r>
      <w:r w:rsidR="006D64FF">
        <w:t xml:space="preserve"> passage</w:t>
      </w:r>
      <w:r>
        <w:t>,</w:t>
      </w:r>
      <w:r w:rsidR="001766F0">
        <w:t xml:space="preserve"> while visiting her</w:t>
      </w:r>
      <w:r w:rsidR="000C6A97">
        <w:t xml:space="preserve"> cousin Elizabeth</w:t>
      </w:r>
      <w:r w:rsidR="001766F0">
        <w:t>.  A curious manifesto predicting th</w:t>
      </w:r>
      <w:r w:rsidR="004954EA">
        <w:t>e elevation</w:t>
      </w:r>
      <w:r w:rsidR="001766F0">
        <w:t xml:space="preserve"> of the lowly and the destruction of the powerful</w:t>
      </w:r>
      <w:r w:rsidR="000C6A97">
        <w:t xml:space="preserve"> while both women </w:t>
      </w:r>
      <w:r w:rsidR="006D64FF">
        <w:t xml:space="preserve">patiently </w:t>
      </w:r>
      <w:r w:rsidR="000C6A97">
        <w:t>awaited the arrival of their babies.</w:t>
      </w:r>
    </w:p>
    <w:p w14:paraId="741055B3" w14:textId="77777777" w:rsidR="00D1434E" w:rsidRDefault="00D1434E" w:rsidP="000059E9">
      <w:pPr>
        <w:pStyle w:val="NoSpacing"/>
      </w:pPr>
    </w:p>
    <w:p w14:paraId="17B3D87B" w14:textId="59D2292E" w:rsidR="00334204" w:rsidRDefault="00BF2A4E" w:rsidP="000059E9">
      <w:pPr>
        <w:pStyle w:val="NoSpacing"/>
      </w:pPr>
      <w:r>
        <w:t>The dangers have always been there.  In Moses’ day, Pharaoh sought the death of all two</w:t>
      </w:r>
      <w:r w:rsidR="00334204">
        <w:t>-</w:t>
      </w:r>
      <w:r>
        <w:t>year</w:t>
      </w:r>
      <w:r w:rsidR="00334204">
        <w:t>-</w:t>
      </w:r>
      <w:r>
        <w:t>olds before God led them out of slavery.  Early in the New Testament, Herod attempts the same just upon hearing of the birth of someone who will one day challenge his leadership.  Archelaus follows in his father</w:t>
      </w:r>
      <w:r w:rsidR="00334204">
        <w:t>’</w:t>
      </w:r>
      <w:r>
        <w:t xml:space="preserve">s footsteps.  Horrific violence has never been far </w:t>
      </w:r>
      <w:r>
        <w:lastRenderedPageBreak/>
        <w:t>away.</w:t>
      </w:r>
      <w:r w:rsidR="00334204">
        <w:t xml:space="preserve">  Yet </w:t>
      </w:r>
      <w:proofErr w:type="spellStart"/>
      <w:r w:rsidR="00334204">
        <w:t>its</w:t>
      </w:r>
      <w:proofErr w:type="spellEnd"/>
      <w:r w:rsidR="00334204">
        <w:t xml:space="preserve"> under these conditions that Christ appears to the world.  We sing of </w:t>
      </w:r>
      <w:r w:rsidR="006D64FF">
        <w:t>“</w:t>
      </w:r>
      <w:r w:rsidR="00334204">
        <w:t>Peace on Earth,</w:t>
      </w:r>
      <w:r w:rsidR="006D64FF">
        <w:t>”</w:t>
      </w:r>
      <w:r w:rsidR="00334204">
        <w:t xml:space="preserve"> but Jesus arrive</w:t>
      </w:r>
      <w:r w:rsidR="009837B7">
        <w:t>d</w:t>
      </w:r>
      <w:r w:rsidR="00334204">
        <w:t xml:space="preserve"> under the threat of death from the beginning.</w:t>
      </w:r>
    </w:p>
    <w:p w14:paraId="14CD5553" w14:textId="77777777" w:rsidR="00334204" w:rsidRDefault="00334204" w:rsidP="000059E9">
      <w:pPr>
        <w:pStyle w:val="NoSpacing"/>
      </w:pPr>
    </w:p>
    <w:p w14:paraId="06D601A3" w14:textId="70AE9A1C" w:rsidR="00334204" w:rsidRDefault="00334204" w:rsidP="000059E9">
      <w:pPr>
        <w:pStyle w:val="NoSpacing"/>
      </w:pPr>
      <w:r>
        <w:t>It’s no happenstance.  This is God arriving to share the life of humans.  God always</w:t>
      </w:r>
      <w:r w:rsidR="00640D71">
        <w:t xml:space="preserve"> remains</w:t>
      </w:r>
      <w:r>
        <w:t xml:space="preserve"> faithful to humankind, even when the odds look rather </w:t>
      </w:r>
      <w:r w:rsidR="00640D71">
        <w:t>frightful</w:t>
      </w:r>
      <w:r>
        <w:t xml:space="preserve">.  God, in the form of a baby, will be with us whatever may come. </w:t>
      </w:r>
      <w:r w:rsidR="003F764A">
        <w:t xml:space="preserve"> Not a mighty warrior.  Not a slick tent revivalist.  A baby, helpless, totally dependent on his mother and father.</w:t>
      </w:r>
      <w:r w:rsidR="00D73298">
        <w:t xml:space="preserve">  That may be the norm for God to show up when we’re least likely to perceive him.  </w:t>
      </w:r>
      <w:r w:rsidR="00640D71">
        <w:t>A baby rather than a warrior king, a refugee rather than a known neighbor</w:t>
      </w:r>
      <w:r w:rsidR="006D64FF">
        <w:t>.  Po</w:t>
      </w:r>
      <w:r w:rsidR="00640D71">
        <w:t xml:space="preserve">or, </w:t>
      </w:r>
      <w:r w:rsidR="006D64FF">
        <w:t>a stranger,</w:t>
      </w:r>
      <w:r w:rsidR="00640D71">
        <w:t xml:space="preserve"> and yet a savior</w:t>
      </w:r>
      <w:r w:rsidR="004954EA">
        <w:t xml:space="preserve"> for all</w:t>
      </w:r>
      <w:r w:rsidR="00640D71">
        <w:t>.</w:t>
      </w:r>
    </w:p>
    <w:p w14:paraId="152A189A" w14:textId="77777777" w:rsidR="00D766BE" w:rsidRDefault="00D766BE" w:rsidP="000059E9">
      <w:pPr>
        <w:pStyle w:val="NoSpacing"/>
      </w:pPr>
    </w:p>
    <w:p w14:paraId="53B03834" w14:textId="464B494D" w:rsidR="00D766BE" w:rsidRDefault="00D766BE" w:rsidP="00D766BE">
      <w:pPr>
        <w:pStyle w:val="NoSpacing"/>
      </w:pPr>
      <w:r>
        <w:t xml:space="preserve">Jesus came as many do to our country.  Refugees from many parts of the world </w:t>
      </w:r>
      <w:r w:rsidR="009837B7">
        <w:t>seek</w:t>
      </w:r>
      <w:r w:rsidR="00D31C0A">
        <w:t>ing</w:t>
      </w:r>
      <w:r w:rsidR="009837B7">
        <w:t xml:space="preserve"> safety over </w:t>
      </w:r>
      <w:r w:rsidR="00D31C0A">
        <w:t>likely</w:t>
      </w:r>
      <w:r w:rsidR="009837B7">
        <w:t xml:space="preserve"> de</w:t>
      </w:r>
      <w:r>
        <w:t>ath.  While some</w:t>
      </w:r>
      <w:r w:rsidR="00D31C0A">
        <w:t xml:space="preserve"> </w:t>
      </w:r>
      <w:r w:rsidR="009837B7">
        <w:t>hope for</w:t>
      </w:r>
      <w:r>
        <w:t xml:space="preserve"> economic improvements, many fear for their very lives.  </w:t>
      </w:r>
      <w:r w:rsidR="009837B7">
        <w:t>Their home countries may extort the locals to support the drug trade or threaten families with forced military service.</w:t>
      </w:r>
      <w:r>
        <w:t xml:space="preserve">  </w:t>
      </w:r>
      <w:r w:rsidR="009837B7">
        <w:t xml:space="preserve">To compound their plight, </w:t>
      </w:r>
      <w:r>
        <w:t>our leaders dare to paint refugees as “</w:t>
      </w:r>
      <w:r w:rsidRPr="005660DE">
        <w:t>killers, leeches, and entitlement junkies</w:t>
      </w:r>
      <w:r>
        <w:t xml:space="preserve">” or just plain “garbage.”  If that were true, </w:t>
      </w:r>
      <w:r w:rsidR="00640D71">
        <w:t>we</w:t>
      </w:r>
      <w:r>
        <w:t xml:space="preserve"> would have to say the same for the Holy Family</w:t>
      </w:r>
      <w:r w:rsidR="009837B7">
        <w:t xml:space="preserve"> – </w:t>
      </w:r>
      <w:r w:rsidR="00D31C0A">
        <w:t>Jesus, Mary and Joseph</w:t>
      </w:r>
      <w:r>
        <w:t>.  Like others, the Holy Family fled simply to survive, just like the refugees we encounter today.</w:t>
      </w:r>
    </w:p>
    <w:p w14:paraId="46962530" w14:textId="04D0078B" w:rsidR="00D766BE" w:rsidRDefault="00DF27AA" w:rsidP="00D766BE">
      <w:pPr>
        <w:pStyle w:val="NoSpacing"/>
      </w:pPr>
      <w:r>
        <w:t xml:space="preserve"> </w:t>
      </w:r>
    </w:p>
    <w:p w14:paraId="19B71AFB" w14:textId="0F6C041F" w:rsidR="00640D71" w:rsidRDefault="00D766BE" w:rsidP="00D766BE">
      <w:pPr>
        <w:pStyle w:val="NoSpacing"/>
      </w:pPr>
      <w:r>
        <w:t xml:space="preserve">God, in the form of an infant, came to us in the </w:t>
      </w:r>
      <w:r w:rsidR="00D31C0A">
        <w:t xml:space="preserve">midst of cruel </w:t>
      </w:r>
      <w:r>
        <w:t xml:space="preserve">violence on earth.  </w:t>
      </w:r>
      <w:r w:rsidR="00C8191B">
        <w:t xml:space="preserve">In fact, God constantly brings light where darkness prevails.  </w:t>
      </w:r>
      <w:r w:rsidR="00640D71">
        <w:t>As God would, he sent a leader who looked to others to care and love him.  He chose a peaceful setting, a meager barnyard with animals sharing their shelter.  Parents who cared fo</w:t>
      </w:r>
      <w:r w:rsidR="00765FCF">
        <w:t>r hi</w:t>
      </w:r>
      <w:r w:rsidR="00640D71">
        <w:t>m in</w:t>
      </w:r>
      <w:r w:rsidR="00765FCF">
        <w:t xml:space="preserve"> </w:t>
      </w:r>
      <w:r w:rsidR="00640D71">
        <w:t>spite of the harsh world around them.  The baby Jesus inspired us toward our best side – loving care of the innocent, the vulnerable, setting the stage for a holy life</w:t>
      </w:r>
      <w:r w:rsidR="00765FCF">
        <w:t xml:space="preserve"> for us and himself.</w:t>
      </w:r>
    </w:p>
    <w:p w14:paraId="3A2B7497" w14:textId="77777777" w:rsidR="00640D71" w:rsidRDefault="00640D71" w:rsidP="00D766BE">
      <w:pPr>
        <w:pStyle w:val="NoSpacing"/>
      </w:pPr>
    </w:p>
    <w:p w14:paraId="7099BE22" w14:textId="68A52646" w:rsidR="00765FCF" w:rsidRDefault="00640D71" w:rsidP="00D766BE">
      <w:pPr>
        <w:pStyle w:val="NoSpacing"/>
      </w:pPr>
      <w:r>
        <w:t xml:space="preserve">Did Jesus’ arrival suspend evil in the world?  Hardly.  </w:t>
      </w:r>
      <w:r w:rsidR="00765FCF">
        <w:t xml:space="preserve">A harsh world was about to get worse.  Herod, like many leaders even today, convinced himself of his ultimate superiority.  He used the resources at hand to crush any opposition, in this case, a future leader </w:t>
      </w:r>
      <w:r w:rsidR="00C8191B">
        <w:t>threatening</w:t>
      </w:r>
      <w:r w:rsidR="00765FCF">
        <w:t xml:space="preserve"> to upend his world.  The edict went out for genocide.  Mary and Joseph had no internet, newspapers or even rumors of what would suddenly transpire.  The</w:t>
      </w:r>
      <w:r w:rsidR="00C8191B">
        <w:t>y</w:t>
      </w:r>
      <w:r w:rsidR="00765FCF">
        <w:t xml:space="preserve"> only received warning in a dream.  Joseph took the dream seriously and left for Egypt.  Fortunately, Egypt </w:t>
      </w:r>
      <w:r w:rsidR="00D31C0A">
        <w:t>let them in</w:t>
      </w:r>
      <w:r w:rsidR="00765FCF">
        <w:t>.</w:t>
      </w:r>
    </w:p>
    <w:p w14:paraId="5948DF91" w14:textId="77777777" w:rsidR="00765FCF" w:rsidRDefault="00765FCF" w:rsidP="00D766BE">
      <w:pPr>
        <w:pStyle w:val="NoSpacing"/>
      </w:pPr>
    </w:p>
    <w:p w14:paraId="5CF7B9EC" w14:textId="36EF7DB1" w:rsidR="00D31C0A" w:rsidRDefault="00765FCF" w:rsidP="00D766BE">
      <w:pPr>
        <w:pStyle w:val="NoSpacing"/>
      </w:pPr>
      <w:r>
        <w:t xml:space="preserve">We may ask where was God when the remaining babies met their fate? </w:t>
      </w:r>
      <w:r w:rsidR="001129F6">
        <w:t xml:space="preserve">  </w:t>
      </w:r>
      <w:r>
        <w:t xml:space="preserve"> I don’t know that any of us can answer that question.  Evil certainly exists in the world, then and now.  We need only watch the evening news: Gaza, Ukraine, Bondi Beach in Australia, Brown University.</w:t>
      </w:r>
      <w:r w:rsidR="00C8191B">
        <w:t xml:space="preserve">  </w:t>
      </w:r>
      <w:r w:rsidR="001129F6">
        <w:t xml:space="preserve">We certainly cannot </w:t>
      </w:r>
      <w:r w:rsidR="00E137E7">
        <w:t>blame</w:t>
      </w:r>
      <w:r w:rsidR="001129F6">
        <w:t xml:space="preserve"> God for this</w:t>
      </w:r>
      <w:r w:rsidR="00E137E7">
        <w:t xml:space="preserve"> or any other</w:t>
      </w:r>
      <w:r w:rsidR="001129F6">
        <w:t xml:space="preserve"> cruelty; this massacre and all evils come at the hands of human hatred.</w:t>
      </w:r>
      <w:r w:rsidR="00E137E7">
        <w:t xml:space="preserve">  And n</w:t>
      </w:r>
      <w:r w:rsidR="00C8191B">
        <w:t>one of us can single</w:t>
      </w:r>
      <w:r w:rsidR="006D64FF">
        <w:t>-</w:t>
      </w:r>
      <w:r w:rsidR="00C8191B">
        <w:t xml:space="preserve">handedly stop these atrocities.  But we can speak out.  </w:t>
      </w:r>
    </w:p>
    <w:p w14:paraId="1021EFD5" w14:textId="77777777" w:rsidR="00D31C0A" w:rsidRDefault="00D31C0A" w:rsidP="00D766BE">
      <w:pPr>
        <w:pStyle w:val="NoSpacing"/>
      </w:pPr>
    </w:p>
    <w:p w14:paraId="6E3F52D1" w14:textId="72A2D29C" w:rsidR="00B238B9" w:rsidRDefault="00C8191B" w:rsidP="00D766BE">
      <w:pPr>
        <w:pStyle w:val="NoSpacing"/>
      </w:pPr>
      <w:r>
        <w:t xml:space="preserve">Evil is not just a personal event; it’s systemic.  Sometimes our organizations, may they be small groups of people or imperial governments, commit evil acts when they assume total power to remake the world.   </w:t>
      </w:r>
      <w:r w:rsidR="00E137E7">
        <w:t>Often</w:t>
      </w:r>
      <w:r w:rsidR="00B238B9">
        <w:t xml:space="preserve"> those wielding retribution escalate to even greater </w:t>
      </w:r>
      <w:r w:rsidR="00B238B9">
        <w:lastRenderedPageBreak/>
        <w:t xml:space="preserve">atrocities.  </w:t>
      </w:r>
      <w:r>
        <w:t xml:space="preserve">We’ve seen the effects in history: the Roman empire, Hitler’s Third Reich, the </w:t>
      </w:r>
      <w:r w:rsidR="00B238B9">
        <w:t>Hutus in Rwanda</w:t>
      </w:r>
      <w:r>
        <w:t>.</w:t>
      </w:r>
      <w:r w:rsidR="00B238B9">
        <w:t xml:space="preserve">  Each unleashed mass executions.</w:t>
      </w:r>
    </w:p>
    <w:p w14:paraId="4727A2B5" w14:textId="77777777" w:rsidR="00B238B9" w:rsidRDefault="00B238B9" w:rsidP="00D766BE">
      <w:pPr>
        <w:pStyle w:val="NoSpacing"/>
      </w:pPr>
    </w:p>
    <w:p w14:paraId="1068F90F" w14:textId="77777777" w:rsidR="00C476D6" w:rsidRDefault="00651EFC" w:rsidP="00D766BE">
      <w:pPr>
        <w:pStyle w:val="NoSpacing"/>
      </w:pPr>
      <w:r>
        <w:t>We ourselves, German in heritage, felt that same backlash during World Wars 1 and 2.  Many of our ancestors came here in the 1850s, escaping political persecution a</w:t>
      </w:r>
      <w:r w:rsidR="00C476D6">
        <w:t xml:space="preserve">nd </w:t>
      </w:r>
      <w:r>
        <w:t>economic calamity in Germany.  In fact, Germans became the largest ethnic group in Wisconsin.  But when the US went to war</w:t>
      </w:r>
      <w:r w:rsidR="00C476D6">
        <w:t xml:space="preserve"> in 1914, it meant possibly fighting family members back home.  Germans wanted no part of the war; harassment immediately followed.  </w:t>
      </w:r>
    </w:p>
    <w:p w14:paraId="501E4887" w14:textId="77777777" w:rsidR="00C476D6" w:rsidRDefault="00C476D6" w:rsidP="00D766BE">
      <w:pPr>
        <w:pStyle w:val="NoSpacing"/>
      </w:pPr>
    </w:p>
    <w:p w14:paraId="7DF717A9" w14:textId="30B4DDF2" w:rsidR="00C476D6" w:rsidRDefault="00C476D6" w:rsidP="00D766BE">
      <w:pPr>
        <w:pStyle w:val="NoSpacing"/>
      </w:pPr>
      <w:r>
        <w:t xml:space="preserve">Many changed their names to something less “Germanic.”  Cities like </w:t>
      </w:r>
      <w:proofErr w:type="spellStart"/>
      <w:r w:rsidRPr="00C476D6">
        <w:t>Schlesingerville</w:t>
      </w:r>
      <w:proofErr w:type="spellEnd"/>
      <w:r>
        <w:t xml:space="preserve">, quickly converted to Slinger to disguise their heritage.  </w:t>
      </w:r>
      <w:r w:rsidR="009D25FC">
        <w:t xml:space="preserve">New Berlin modified the pronunciation to BER-lin, instead of the customary Ber-LIN.  Uncharacteristically, this church maintained </w:t>
      </w:r>
      <w:proofErr w:type="spellStart"/>
      <w:r w:rsidR="009D25FC">
        <w:t>Schwartzenwald</w:t>
      </w:r>
      <w:proofErr w:type="spellEnd"/>
      <w:r w:rsidR="009D25FC">
        <w:t xml:space="preserve"> in their title.  Similarly, Manitowoc County held on to village names - Schleswig, Kossuth, and Kiel.  </w:t>
      </w:r>
      <w:r w:rsidR="005E1721">
        <w:t xml:space="preserve">Yet, </w:t>
      </w:r>
      <w:r>
        <w:t>loyalty leagues wasted no time in routing out suspected traitors.  We suffered similar persecution just as do the immigrants coming to our shores today.</w:t>
      </w:r>
    </w:p>
    <w:p w14:paraId="030EEB89" w14:textId="77777777" w:rsidR="00C476D6" w:rsidRDefault="00C476D6" w:rsidP="00D766BE">
      <w:pPr>
        <w:pStyle w:val="NoSpacing"/>
      </w:pPr>
    </w:p>
    <w:p w14:paraId="7D205C1C" w14:textId="5F80BA8E" w:rsidR="00D1010D" w:rsidRDefault="00B238B9" w:rsidP="00D766BE">
      <w:pPr>
        <w:pStyle w:val="NoSpacing"/>
      </w:pPr>
      <w:r>
        <w:t xml:space="preserve">Just what are we supposed to do about it?  The long view suggests we continue what we’re doing now.  Praying for guidance in response.  </w:t>
      </w:r>
      <w:r w:rsidR="005E1721">
        <w:t xml:space="preserve">Recalling Christ’s message of loving all people, even our enemies.  </w:t>
      </w:r>
      <w:r>
        <w:t>Teaching our children</w:t>
      </w:r>
      <w:r w:rsidR="006D64FF">
        <w:t xml:space="preserve"> and ourselves</w:t>
      </w:r>
      <w:r>
        <w:t xml:space="preserve"> peaceful means of resolving conflict.  Looking for ways to support the immigrant in our society.  To address large scale injustice, we may simply need witness.  That does not mean gazing upon violence and shaking our heads</w:t>
      </w:r>
      <w:r w:rsidR="00D1010D">
        <w:t xml:space="preserve"> in despair.</w:t>
      </w:r>
      <w:r>
        <w:t xml:space="preserve">  </w:t>
      </w:r>
      <w:r w:rsidR="00D1010D">
        <w:t xml:space="preserve">It may be quietly intervening to support those in need.  </w:t>
      </w:r>
      <w:r>
        <w:t>It may mean visibly protesting.</w:t>
      </w:r>
    </w:p>
    <w:p w14:paraId="430F46B9" w14:textId="77777777" w:rsidR="00D1010D" w:rsidRDefault="00D1010D" w:rsidP="00D766BE">
      <w:pPr>
        <w:pStyle w:val="NoSpacing"/>
      </w:pPr>
    </w:p>
    <w:p w14:paraId="729075D3" w14:textId="4B45BEC6" w:rsidR="00B238B9" w:rsidRDefault="00B238B9" w:rsidP="00D766BE">
      <w:pPr>
        <w:pStyle w:val="NoSpacing"/>
      </w:pPr>
      <w:r>
        <w:t xml:space="preserve">Is it uncomfortable??  Unquestionably, YES!  I imagine many of you have participated in a public protest.  </w:t>
      </w:r>
      <w:proofErr w:type="gramStart"/>
      <w:r>
        <w:t>Perhaps  your</w:t>
      </w:r>
      <w:proofErr w:type="gramEnd"/>
      <w:r>
        <w:t xml:space="preserve"> experiences </w:t>
      </w:r>
      <w:r w:rsidR="00D31C0A">
        <w:t>were</w:t>
      </w:r>
      <w:r>
        <w:t xml:space="preserve"> similar to mine.  During the General Synod in Milwaukee several years ago, I walked with many other </w:t>
      </w:r>
      <w:r w:rsidR="00D1010D">
        <w:t xml:space="preserve">conference </w:t>
      </w:r>
      <w:r>
        <w:t xml:space="preserve">attendees in a protest outside of the Immigration Control offices several blocks away.  </w:t>
      </w:r>
      <w:r w:rsidR="00551F2B">
        <w:t xml:space="preserve">As is typical in a public protest, participants must keep walking, otherwise stationary loitering is </w:t>
      </w:r>
      <w:r w:rsidR="00F6357F">
        <w:t xml:space="preserve">considered  </w:t>
      </w:r>
      <w:r w:rsidR="00551F2B">
        <w:t xml:space="preserve">a civil offense.  One joins the crowd in chanting a message.  Words are spoken by protest leaders.  </w:t>
      </w:r>
      <w:r w:rsidR="009D25FC">
        <w:t>T</w:t>
      </w:r>
      <w:r w:rsidR="00551F2B">
        <w:t xml:space="preserve">elevision cameras eventually come; </w:t>
      </w:r>
      <w:r w:rsidR="00D31C0A">
        <w:t>any</w:t>
      </w:r>
      <w:r w:rsidR="00551F2B">
        <w:t xml:space="preserve">one </w:t>
      </w:r>
      <w:r w:rsidR="00D31C0A">
        <w:t xml:space="preserve">of us </w:t>
      </w:r>
      <w:r w:rsidR="00551F2B">
        <w:t>may be spotted on local news coverage</w:t>
      </w:r>
      <w:r w:rsidR="007059AA">
        <w:t xml:space="preserve"> later that evening</w:t>
      </w:r>
      <w:r w:rsidR="00551F2B">
        <w:t>.</w:t>
      </w:r>
    </w:p>
    <w:p w14:paraId="247D6ADB" w14:textId="77777777" w:rsidR="00551F2B" w:rsidRDefault="00551F2B" w:rsidP="00D766BE">
      <w:pPr>
        <w:pStyle w:val="NoSpacing"/>
      </w:pPr>
    </w:p>
    <w:p w14:paraId="12379D1D" w14:textId="76379509" w:rsidR="00551F2B" w:rsidRDefault="00551F2B" w:rsidP="00D766BE">
      <w:pPr>
        <w:pStyle w:val="NoSpacing"/>
      </w:pPr>
      <w:r>
        <w:t xml:space="preserve">I found the protest exhausting and not personally uplifting.  I tired of incessantly walking up and down the sidewalk alongside the Immigration office, trudging in baby steps for over an hour.  </w:t>
      </w:r>
      <w:r w:rsidR="007059AA">
        <w:t>I</w:t>
      </w:r>
      <w:r>
        <w:t>buprofen did little to relieve my leg and back pain.  The chanting seemed hopelessly trite.  I believed the organizers truly believed in their mission, but perhaps also enjoyed the limelight.  I worried about arrest; would my car be towed when I did not return to it?  I felt self</w:t>
      </w:r>
      <w:r w:rsidR="00087CD9">
        <w:t>-</w:t>
      </w:r>
      <w:r>
        <w:t xml:space="preserve">conscious </w:t>
      </w:r>
      <w:r w:rsidR="00087CD9">
        <w:t>the entire time</w:t>
      </w:r>
      <w:r>
        <w:t>.</w:t>
      </w:r>
    </w:p>
    <w:p w14:paraId="448203F2" w14:textId="77777777" w:rsidR="00551F2B" w:rsidRDefault="00551F2B" w:rsidP="00D766BE">
      <w:pPr>
        <w:pStyle w:val="NoSpacing"/>
      </w:pPr>
    </w:p>
    <w:p w14:paraId="49052883" w14:textId="773AFD7A" w:rsidR="00551F2B" w:rsidRDefault="00551F2B" w:rsidP="00D766BE">
      <w:pPr>
        <w:pStyle w:val="NoSpacing"/>
      </w:pPr>
      <w:r>
        <w:t xml:space="preserve">Protesting is not pretty.  But it does </w:t>
      </w:r>
      <w:r w:rsidR="00087CD9">
        <w:t>demonstrate</w:t>
      </w:r>
      <w:r>
        <w:t xml:space="preserve"> that many </w:t>
      </w:r>
      <w:r w:rsidR="007059AA">
        <w:t xml:space="preserve">citizens </w:t>
      </w:r>
      <w:r>
        <w:t xml:space="preserve">object to </w:t>
      </w:r>
      <w:r w:rsidR="00087CD9">
        <w:t xml:space="preserve">unjust </w:t>
      </w:r>
      <w:r>
        <w:t>policies and are willing to show it.</w:t>
      </w:r>
      <w:r w:rsidR="00087CD9">
        <w:t xml:space="preserve">  It gives hope to the victims that they stand not alone.  It </w:t>
      </w:r>
      <w:r w:rsidR="00087CD9">
        <w:lastRenderedPageBreak/>
        <w:t xml:space="preserve">is a long process, sometimes taking years if not decades to achieve results.  </w:t>
      </w:r>
      <w:r w:rsidR="00D31C0A">
        <w:t>Black</w:t>
      </w:r>
      <w:r w:rsidR="00087CD9">
        <w:t xml:space="preserve"> </w:t>
      </w:r>
      <w:r w:rsidR="00D31C0A">
        <w:t xml:space="preserve">civil rights </w:t>
      </w:r>
      <w:r w:rsidR="00087CD9">
        <w:t xml:space="preserve">marchers can certainly attest to their </w:t>
      </w:r>
      <w:r w:rsidR="007059AA">
        <w:t xml:space="preserve">long </w:t>
      </w:r>
      <w:r w:rsidR="00087CD9">
        <w:t>journey for justice.</w:t>
      </w:r>
    </w:p>
    <w:p w14:paraId="00179B98" w14:textId="77777777" w:rsidR="00087CD9" w:rsidRDefault="00087CD9" w:rsidP="00D766BE">
      <w:pPr>
        <w:pStyle w:val="NoSpacing"/>
      </w:pPr>
    </w:p>
    <w:p w14:paraId="5F3E4D6C" w14:textId="55E7A719" w:rsidR="00087CD9" w:rsidRDefault="00087CD9" w:rsidP="00D766BE">
      <w:pPr>
        <w:pStyle w:val="NoSpacing"/>
      </w:pPr>
      <w:r>
        <w:t>Do I regret my short foray into public demonstrating?  No.  Would I do it again?  Only after taking sufficient pain relief, wearing good walking shoes, and perhaps carrying one or two water bottles.  But this is not about me.  It is all about joining God in the search for justice and peace.</w:t>
      </w:r>
    </w:p>
    <w:p w14:paraId="0A0961A4" w14:textId="77777777" w:rsidR="00B238B9" w:rsidRDefault="00B238B9" w:rsidP="00D766BE">
      <w:pPr>
        <w:pStyle w:val="NoSpacing"/>
      </w:pPr>
    </w:p>
    <w:p w14:paraId="56622503" w14:textId="77777777" w:rsidR="005E1721" w:rsidRDefault="00765FCF" w:rsidP="0057639C">
      <w:pPr>
        <w:pStyle w:val="NoSpacing"/>
      </w:pPr>
      <w:r>
        <w:t xml:space="preserve">Our faith teaches us that we need to respond when evil and injustice confront </w:t>
      </w:r>
      <w:r w:rsidR="00455E21">
        <w:t xml:space="preserve">any one </w:t>
      </w:r>
      <w:r w:rsidR="006E058C">
        <w:t xml:space="preserve">of </w:t>
      </w:r>
      <w:r>
        <w:t>us.</w:t>
      </w:r>
      <w:r w:rsidR="00D31C0A">
        <w:t xml:space="preserve">  </w:t>
      </w:r>
      <w:r>
        <w:t xml:space="preserve">Not with weaponry to vanquish evil with evil.  But much like Jesus’ arrival.  We need to </w:t>
      </w:r>
      <w:r w:rsidR="00640720">
        <w:t xml:space="preserve">respond in innocence, reaching out to others.  Our holiness stands on building a world of justice and love for the other.  It’s a tall order.  </w:t>
      </w:r>
    </w:p>
    <w:p w14:paraId="4FD1D569" w14:textId="77777777" w:rsidR="005E1721" w:rsidRDefault="005E1721" w:rsidP="0057639C">
      <w:pPr>
        <w:pStyle w:val="NoSpacing"/>
      </w:pPr>
    </w:p>
    <w:p w14:paraId="6A1B633B" w14:textId="0E32D995" w:rsidR="0057639C" w:rsidRDefault="00640720" w:rsidP="0057639C">
      <w:pPr>
        <w:pStyle w:val="NoSpacing"/>
      </w:pPr>
      <w:r>
        <w:t>Exactly the demands of an infant in a manger.</w:t>
      </w:r>
    </w:p>
    <w:p w14:paraId="12E5D6FD" w14:textId="77777777" w:rsidR="0057639C" w:rsidRDefault="0057639C">
      <w:r>
        <w:br w:type="page"/>
      </w:r>
    </w:p>
    <w:p w14:paraId="4662CB73" w14:textId="3B603EE6" w:rsidR="00765FCF" w:rsidRPr="004764ED" w:rsidRDefault="0057639C" w:rsidP="004764ED">
      <w:pPr>
        <w:pStyle w:val="NoSpacing"/>
        <w:jc w:val="center"/>
        <w:rPr>
          <w:b/>
          <w:bCs/>
          <w:u w:val="single"/>
        </w:rPr>
      </w:pPr>
      <w:r w:rsidRPr="004764ED">
        <w:rPr>
          <w:b/>
          <w:bCs/>
          <w:u w:val="single"/>
        </w:rPr>
        <w:lastRenderedPageBreak/>
        <w:t>Resources</w:t>
      </w:r>
    </w:p>
    <w:p w14:paraId="6F419404" w14:textId="77777777" w:rsidR="0057639C" w:rsidRPr="004764ED" w:rsidRDefault="0057639C" w:rsidP="0057639C">
      <w:pPr>
        <w:pStyle w:val="NoSpacing"/>
        <w:rPr>
          <w:b/>
          <w:bCs/>
          <w:u w:val="single"/>
        </w:rPr>
      </w:pPr>
    </w:p>
    <w:p w14:paraId="6A683585" w14:textId="77777777" w:rsidR="0057639C" w:rsidRDefault="0057639C" w:rsidP="0057639C">
      <w:pPr>
        <w:pStyle w:val="NoSpacing"/>
      </w:pPr>
      <w:r>
        <w:t>Cameron, Chris.  New York Times, “</w:t>
      </w:r>
      <w:r w:rsidRPr="00166722">
        <w:t>D.H.S. Secretary Recommends New Travel Ban in Wake of Shooting</w:t>
      </w:r>
      <w:r>
        <w:t xml:space="preserve">,” December 1, 2025.  </w:t>
      </w:r>
    </w:p>
    <w:p w14:paraId="3ADA2B2C" w14:textId="77777777" w:rsidR="0057639C" w:rsidRDefault="0057639C" w:rsidP="0057639C">
      <w:pPr>
        <w:pStyle w:val="NoSpacing"/>
      </w:pPr>
      <w:r>
        <w:t xml:space="preserve">Source:  </w:t>
      </w:r>
      <w:hyperlink r:id="rId8" w:anchor=":~:text=D.C.%20Shooting:%20President%20Trump%20said,roadblocks%20unparalleled%20in%20recent%20history" w:history="1">
        <w:r w:rsidRPr="002017BB">
          <w:rPr>
            <w:rStyle w:val="Hyperlink"/>
          </w:rPr>
          <w:t>https://www.nytimes.com/2025/12/01/us/politics/trump-travel-ban-dhs-noem.html#:~:text=D.C.%20Shooting:%20President%20Trump%20said,roadblocks%20unparalleled%20in%20recent%20history</w:t>
        </w:r>
      </w:hyperlink>
    </w:p>
    <w:p w14:paraId="53CD9807" w14:textId="77777777" w:rsidR="0058181D" w:rsidRDefault="0058181D" w:rsidP="0057639C">
      <w:pPr>
        <w:pStyle w:val="NoSpacing"/>
      </w:pPr>
    </w:p>
    <w:p w14:paraId="5AAC625B" w14:textId="77777777" w:rsidR="0058181D" w:rsidRPr="001220FF" w:rsidRDefault="0058181D" w:rsidP="0058181D">
      <w:pPr>
        <w:pStyle w:val="NoSpacing"/>
      </w:pPr>
      <w:r w:rsidRPr="001220FF">
        <w:t xml:space="preserve">Coogan, Michael, ed.  </w:t>
      </w:r>
      <w:r w:rsidRPr="001220FF">
        <w:rPr>
          <w:u w:val="single"/>
        </w:rPr>
        <w:t>The New Oxford Annotated Bible, Third Edition</w:t>
      </w:r>
      <w:r w:rsidRPr="001220FF">
        <w:t>.  New York: Oxford Press, 2001.</w:t>
      </w:r>
    </w:p>
    <w:p w14:paraId="224627AF" w14:textId="54330ACD" w:rsidR="0058181D" w:rsidRPr="00A96FEF" w:rsidRDefault="0058181D" w:rsidP="0058181D">
      <w:pPr>
        <w:pStyle w:val="NoSpacing"/>
        <w:numPr>
          <w:ilvl w:val="0"/>
          <w:numId w:val="2"/>
        </w:numPr>
        <w:rPr>
          <w:u w:val="single"/>
        </w:rPr>
      </w:pPr>
      <w:r>
        <w:t>Matthew 2:13-23</w:t>
      </w:r>
      <w:r w:rsidRPr="001220FF">
        <w:t xml:space="preserve">, pp. </w:t>
      </w:r>
      <w:r>
        <w:t>10-11.</w:t>
      </w:r>
    </w:p>
    <w:p w14:paraId="786D2A41" w14:textId="77777777" w:rsidR="0058181D" w:rsidRPr="006D1C4B" w:rsidRDefault="0058181D" w:rsidP="0058181D">
      <w:pPr>
        <w:pStyle w:val="NoSpacing"/>
        <w:rPr>
          <w:u w:val="single"/>
        </w:rPr>
      </w:pPr>
    </w:p>
    <w:p w14:paraId="0EFAFCF9" w14:textId="77777777" w:rsidR="0058181D" w:rsidRDefault="0058181D" w:rsidP="0058181D">
      <w:pPr>
        <w:pStyle w:val="NoSpacing"/>
      </w:pPr>
      <w:r>
        <w:t xml:space="preserve">Powell, Mark Allen, </w:t>
      </w:r>
      <w:r w:rsidRPr="00A96FEF">
        <w:rPr>
          <w:u w:val="single"/>
        </w:rPr>
        <w:t>Introducing the New Testament: A Historical, Literary, and Theological Survey</w:t>
      </w:r>
      <w:r>
        <w:t>, “Matthew.”  Grand Rapids, MI: Baker Academic, pp. 102-123.</w:t>
      </w:r>
    </w:p>
    <w:p w14:paraId="7EF01040" w14:textId="77777777" w:rsidR="0058181D" w:rsidRDefault="0058181D" w:rsidP="0057639C">
      <w:pPr>
        <w:pStyle w:val="NoSpacing"/>
      </w:pPr>
    </w:p>
    <w:p w14:paraId="18CBFA38" w14:textId="340E4133" w:rsidR="004764ED" w:rsidRDefault="004764ED" w:rsidP="004764ED">
      <w:pPr>
        <w:pStyle w:val="NoSpacing"/>
      </w:pPr>
      <w:r>
        <w:t xml:space="preserve">Sermon guidance:  the website “enfolding light.net” </w:t>
      </w:r>
    </w:p>
    <w:p w14:paraId="52BA4E5E" w14:textId="7A6BE8B9" w:rsidR="004764ED" w:rsidRDefault="004764ED" w:rsidP="004764ED">
      <w:pPr>
        <w:pStyle w:val="NoSpacing"/>
      </w:pPr>
      <w:r>
        <w:t xml:space="preserve">Source:  </w:t>
      </w:r>
      <w:hyperlink r:id="rId9" w:history="1">
        <w:r w:rsidRPr="00F21E1E">
          <w:rPr>
            <w:rStyle w:val="Hyperlink"/>
          </w:rPr>
          <w:t>https://unfoldinglight.net/2022/07/25/sunday-after-christmas/</w:t>
        </w:r>
      </w:hyperlink>
    </w:p>
    <w:p w14:paraId="0442BFCC" w14:textId="77777777" w:rsidR="004764ED" w:rsidRDefault="004764ED" w:rsidP="004764ED">
      <w:pPr>
        <w:pStyle w:val="NoSpacing"/>
      </w:pPr>
    </w:p>
    <w:p w14:paraId="1E1A1D14" w14:textId="77777777" w:rsidR="004764ED" w:rsidRDefault="004764ED" w:rsidP="004764ED">
      <w:pPr>
        <w:pStyle w:val="NoSpacing"/>
      </w:pPr>
      <w:r>
        <w:t>Wikipedia.  Rwanda Civil War.  Cited 12/17/2025.</w:t>
      </w:r>
    </w:p>
    <w:p w14:paraId="6ADA41CF" w14:textId="77777777" w:rsidR="004764ED" w:rsidRDefault="004764ED" w:rsidP="004764ED">
      <w:pPr>
        <w:pStyle w:val="NoSpacing"/>
      </w:pPr>
      <w:r>
        <w:t xml:space="preserve">Source:  </w:t>
      </w:r>
      <w:hyperlink r:id="rId10" w:anchor=":~:text=The%20Rwandan%20Civil%20War%20was,army%20by%20the%20late%201980s.&amp;text=Paul%20Kagame%20(left)%20and%20Juv%C3%A9nal,for%20most%20of%20the%20war.&amp;text=Rwandan%20Armed%20Forces:,35%2C000" w:history="1">
        <w:r w:rsidRPr="00F21E1E">
          <w:rPr>
            <w:rStyle w:val="Hyperlink"/>
          </w:rPr>
          <w:t>https://en.wikipedia.org/wiki/Rwandan_Civil_War#:~:text=The%20Rwandan%20Civil%20War%20was,army%20by%20the%20late%201980s.&amp;text=Paul%20Kagame%20(left)%20and%20Juv%C3%A9nal,for%20most%20of%20the%20war.&amp;text=Rwandan%20Armed%20Forces:,35%2C000</w:t>
        </w:r>
      </w:hyperlink>
    </w:p>
    <w:p w14:paraId="1A7D38A8" w14:textId="77777777" w:rsidR="00F769A7" w:rsidRDefault="00F769A7" w:rsidP="0057639C">
      <w:pPr>
        <w:pStyle w:val="NoSpacing"/>
      </w:pPr>
    </w:p>
    <w:p w14:paraId="2763D00B" w14:textId="1DA81DA7" w:rsidR="0058181D" w:rsidRPr="004764ED" w:rsidRDefault="0058181D" w:rsidP="0058181D">
      <w:pPr>
        <w:pStyle w:val="NoSpacing"/>
        <w:jc w:val="center"/>
        <w:rPr>
          <w:u w:val="single"/>
        </w:rPr>
      </w:pPr>
      <w:r w:rsidRPr="004764ED">
        <w:rPr>
          <w:u w:val="single"/>
        </w:rPr>
        <w:t>Working Preacher</w:t>
      </w:r>
    </w:p>
    <w:p w14:paraId="71728E13" w14:textId="7D39A45F" w:rsidR="00F769A7" w:rsidRDefault="00F769A7" w:rsidP="0058181D">
      <w:pPr>
        <w:pStyle w:val="NoSpacing"/>
        <w:jc w:val="center"/>
      </w:pPr>
      <w:r>
        <w:t>Commentaries on Matthew 2:13-23</w:t>
      </w:r>
    </w:p>
    <w:p w14:paraId="7439FFF4" w14:textId="77777777" w:rsidR="004764ED" w:rsidRDefault="004764ED" w:rsidP="004764ED">
      <w:pPr>
        <w:pStyle w:val="NoSpacing"/>
      </w:pPr>
    </w:p>
    <w:p w14:paraId="1E73BB71" w14:textId="09AE0672" w:rsidR="004764ED" w:rsidRDefault="004764ED" w:rsidP="004764ED">
      <w:pPr>
        <w:pStyle w:val="NoSpacing"/>
      </w:pPr>
      <w:r>
        <w:t>Matthews, Shelly.  Professor of New Testament, Brite Divinity School, Fort Worth, Texas.</w:t>
      </w:r>
    </w:p>
    <w:p w14:paraId="58EAA502" w14:textId="77777777" w:rsidR="004764ED" w:rsidRDefault="004764ED" w:rsidP="004764ED">
      <w:pPr>
        <w:pStyle w:val="NoSpacing"/>
      </w:pPr>
      <w:r>
        <w:t>January 4, 2015</w:t>
      </w:r>
    </w:p>
    <w:p w14:paraId="3CC91817" w14:textId="77777777" w:rsidR="004764ED" w:rsidRDefault="004764ED" w:rsidP="004764ED">
      <w:pPr>
        <w:pStyle w:val="NoSpacing"/>
      </w:pPr>
      <w:r>
        <w:t xml:space="preserve">Source:  </w:t>
      </w:r>
      <w:hyperlink r:id="rId11" w:history="1">
        <w:r w:rsidRPr="00F21E1E">
          <w:rPr>
            <w:rStyle w:val="Hyperlink"/>
          </w:rPr>
          <w:t>https://www.workingpreacher.org/commentaries/narrative-lectionary/flight-to-egypt/commentary-on-matthew-213-23-2</w:t>
        </w:r>
      </w:hyperlink>
    </w:p>
    <w:p w14:paraId="0A6921A5" w14:textId="77777777" w:rsidR="00F769A7" w:rsidRDefault="00F769A7" w:rsidP="0057639C">
      <w:pPr>
        <w:pStyle w:val="NoSpacing"/>
      </w:pPr>
    </w:p>
    <w:p w14:paraId="6C729792" w14:textId="304352CC" w:rsidR="00F769A7" w:rsidRDefault="0058181D" w:rsidP="0058181D">
      <w:pPr>
        <w:pStyle w:val="NoSpacing"/>
      </w:pPr>
      <w:r>
        <w:t>Park, Eugene.  Dana and David Dornsife Professor of New Testament, San Francisco Theological Seminary of the University of Redlands, San Anselmo, CA, United States.</w:t>
      </w:r>
    </w:p>
    <w:p w14:paraId="2D78D3EA" w14:textId="293B9A74" w:rsidR="0058181D" w:rsidRDefault="0058181D" w:rsidP="0058181D">
      <w:pPr>
        <w:pStyle w:val="NoSpacing"/>
      </w:pPr>
      <w:r>
        <w:t>December 28, 2025</w:t>
      </w:r>
    </w:p>
    <w:p w14:paraId="36AD5C08" w14:textId="2CECEBC9" w:rsidR="0058181D" w:rsidRDefault="0058181D" w:rsidP="0058181D">
      <w:pPr>
        <w:pStyle w:val="NoSpacing"/>
      </w:pPr>
      <w:r>
        <w:t xml:space="preserve">Source:  </w:t>
      </w:r>
      <w:hyperlink r:id="rId12" w:history="1">
        <w:r w:rsidRPr="00F21E1E">
          <w:rPr>
            <w:rStyle w:val="Hyperlink"/>
          </w:rPr>
          <w:t>https://www.workingpreacher.org/commentaries/revised-common-lectionary/first-sunday-of-christmas/commentary-on-matthew-213-23-8</w:t>
        </w:r>
      </w:hyperlink>
    </w:p>
    <w:p w14:paraId="58C7D611" w14:textId="77777777" w:rsidR="00E137E7" w:rsidRDefault="00E137E7" w:rsidP="0058181D">
      <w:pPr>
        <w:pStyle w:val="NoSpacing"/>
      </w:pPr>
    </w:p>
    <w:p w14:paraId="6D055307" w14:textId="701D2AD9" w:rsidR="0058181D" w:rsidRDefault="0058181D" w:rsidP="0058181D">
      <w:pPr>
        <w:pStyle w:val="NoSpacing"/>
      </w:pPr>
      <w:r>
        <w:t xml:space="preserve">Wiseman, Karen.  </w:t>
      </w:r>
      <w:proofErr w:type="spellStart"/>
      <w:r>
        <w:t>Stuempfle-Folkemer</w:t>
      </w:r>
      <w:proofErr w:type="spellEnd"/>
      <w:r>
        <w:t xml:space="preserve"> Professor of Homiletics, United Lutheran Seminary, </w:t>
      </w:r>
    </w:p>
    <w:p w14:paraId="5AE49538" w14:textId="5C4ACAD7" w:rsidR="0058181D" w:rsidRDefault="0058181D" w:rsidP="0058181D">
      <w:pPr>
        <w:pStyle w:val="NoSpacing"/>
      </w:pPr>
      <w:r>
        <w:t>Gettysburg and Philadelphia, Pennsylvania.</w:t>
      </w:r>
    </w:p>
    <w:p w14:paraId="104CACF1" w14:textId="6178A99C" w:rsidR="0058181D" w:rsidRDefault="0058181D" w:rsidP="0058181D">
      <w:pPr>
        <w:pStyle w:val="NoSpacing"/>
      </w:pPr>
      <w:r>
        <w:t>December 29, 2013.</w:t>
      </w:r>
    </w:p>
    <w:p w14:paraId="2BE32EF1" w14:textId="14CBB040" w:rsidR="00E137E7" w:rsidRDefault="0058181D" w:rsidP="00E137E7">
      <w:pPr>
        <w:pStyle w:val="NoSpacing"/>
      </w:pPr>
      <w:r>
        <w:t xml:space="preserve">Source:  </w:t>
      </w:r>
      <w:hyperlink r:id="rId13" w:history="1">
        <w:r w:rsidRPr="00F21E1E">
          <w:rPr>
            <w:rStyle w:val="Hyperlink"/>
          </w:rPr>
          <w:t>https://www.workingpreacher.org/commentaries/revised-common-lectionary/first-sunday-of-christmas/commentary-on-matthew-213-23</w:t>
        </w:r>
      </w:hyperlink>
    </w:p>
    <w:sectPr w:rsidR="00E137E7" w:rsidSect="0057639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76AF" w14:textId="77777777" w:rsidR="00B81950" w:rsidRDefault="00B81950" w:rsidP="00F769A7">
      <w:pPr>
        <w:spacing w:after="0" w:line="240" w:lineRule="auto"/>
      </w:pPr>
      <w:r>
        <w:separator/>
      </w:r>
    </w:p>
  </w:endnote>
  <w:endnote w:type="continuationSeparator" w:id="0">
    <w:p w14:paraId="07FEDA88" w14:textId="77777777" w:rsidR="00B81950" w:rsidRDefault="00B81950" w:rsidP="00F7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47715"/>
      <w:docPartObj>
        <w:docPartGallery w:val="Page Numbers (Bottom of Page)"/>
        <w:docPartUnique/>
      </w:docPartObj>
    </w:sdtPr>
    <w:sdtEndPr>
      <w:rPr>
        <w:noProof/>
      </w:rPr>
    </w:sdtEndPr>
    <w:sdtContent>
      <w:p w14:paraId="3F8537B0" w14:textId="7B0CA5EB" w:rsidR="00F769A7" w:rsidRDefault="00F769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983DA6" w14:textId="77777777" w:rsidR="00F769A7" w:rsidRDefault="00F76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CDAC" w14:textId="77777777" w:rsidR="00B81950" w:rsidRDefault="00B81950" w:rsidP="00F769A7">
      <w:pPr>
        <w:spacing w:after="0" w:line="240" w:lineRule="auto"/>
      </w:pPr>
      <w:r>
        <w:separator/>
      </w:r>
    </w:p>
  </w:footnote>
  <w:footnote w:type="continuationSeparator" w:id="0">
    <w:p w14:paraId="508093FA" w14:textId="77777777" w:rsidR="00B81950" w:rsidRDefault="00B81950" w:rsidP="00F76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F4355"/>
    <w:multiLevelType w:val="hybridMultilevel"/>
    <w:tmpl w:val="CE0C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5F1C32"/>
    <w:multiLevelType w:val="hybridMultilevel"/>
    <w:tmpl w:val="C9D2F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10451">
    <w:abstractNumId w:val="1"/>
  </w:num>
  <w:num w:numId="2" w16cid:durableId="118012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DF"/>
    <w:rsid w:val="000059E9"/>
    <w:rsid w:val="00061AE8"/>
    <w:rsid w:val="00087CD9"/>
    <w:rsid w:val="000B57B7"/>
    <w:rsid w:val="000C6A97"/>
    <w:rsid w:val="001129F6"/>
    <w:rsid w:val="001354E1"/>
    <w:rsid w:val="001766F0"/>
    <w:rsid w:val="001A047D"/>
    <w:rsid w:val="001C72BA"/>
    <w:rsid w:val="001E5339"/>
    <w:rsid w:val="002426C4"/>
    <w:rsid w:val="0024381A"/>
    <w:rsid w:val="00334204"/>
    <w:rsid w:val="00367D41"/>
    <w:rsid w:val="00395734"/>
    <w:rsid w:val="003F764A"/>
    <w:rsid w:val="004032D0"/>
    <w:rsid w:val="00455E21"/>
    <w:rsid w:val="004667DF"/>
    <w:rsid w:val="004764ED"/>
    <w:rsid w:val="004769B4"/>
    <w:rsid w:val="004954EA"/>
    <w:rsid w:val="004A4E5D"/>
    <w:rsid w:val="004A7B1E"/>
    <w:rsid w:val="004C488B"/>
    <w:rsid w:val="004F5CD3"/>
    <w:rsid w:val="0050583F"/>
    <w:rsid w:val="005313BF"/>
    <w:rsid w:val="00540988"/>
    <w:rsid w:val="0054685C"/>
    <w:rsid w:val="00551F2B"/>
    <w:rsid w:val="00572BCA"/>
    <w:rsid w:val="0057639C"/>
    <w:rsid w:val="0058181D"/>
    <w:rsid w:val="00593980"/>
    <w:rsid w:val="005C493D"/>
    <w:rsid w:val="005C7567"/>
    <w:rsid w:val="005D4499"/>
    <w:rsid w:val="005E1721"/>
    <w:rsid w:val="0062244B"/>
    <w:rsid w:val="00627E81"/>
    <w:rsid w:val="00640720"/>
    <w:rsid w:val="00640D71"/>
    <w:rsid w:val="00651EFC"/>
    <w:rsid w:val="00664D83"/>
    <w:rsid w:val="006D64FF"/>
    <w:rsid w:val="006E058C"/>
    <w:rsid w:val="007059AA"/>
    <w:rsid w:val="007576DE"/>
    <w:rsid w:val="00765FCF"/>
    <w:rsid w:val="007D21E6"/>
    <w:rsid w:val="007E2411"/>
    <w:rsid w:val="007F5C36"/>
    <w:rsid w:val="00816482"/>
    <w:rsid w:val="00834B70"/>
    <w:rsid w:val="008A6D9F"/>
    <w:rsid w:val="008E2054"/>
    <w:rsid w:val="009209C4"/>
    <w:rsid w:val="009837B7"/>
    <w:rsid w:val="009D25FC"/>
    <w:rsid w:val="00A66C01"/>
    <w:rsid w:val="00AD312F"/>
    <w:rsid w:val="00B238B9"/>
    <w:rsid w:val="00B81950"/>
    <w:rsid w:val="00BE5AE3"/>
    <w:rsid w:val="00BF2A4E"/>
    <w:rsid w:val="00C476D6"/>
    <w:rsid w:val="00C8191B"/>
    <w:rsid w:val="00C9665B"/>
    <w:rsid w:val="00D1010D"/>
    <w:rsid w:val="00D1434E"/>
    <w:rsid w:val="00D31C0A"/>
    <w:rsid w:val="00D73298"/>
    <w:rsid w:val="00D766BE"/>
    <w:rsid w:val="00D97885"/>
    <w:rsid w:val="00DB01EB"/>
    <w:rsid w:val="00DF27AA"/>
    <w:rsid w:val="00E137E7"/>
    <w:rsid w:val="00E33747"/>
    <w:rsid w:val="00E33C42"/>
    <w:rsid w:val="00E35E36"/>
    <w:rsid w:val="00E86982"/>
    <w:rsid w:val="00F1290B"/>
    <w:rsid w:val="00F6357F"/>
    <w:rsid w:val="00F769A7"/>
    <w:rsid w:val="00F91039"/>
    <w:rsid w:val="00FB76E8"/>
    <w:rsid w:val="00FC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37E2"/>
  <w15:chartTrackingRefBased/>
  <w15:docId w15:val="{FFBEE5FC-0762-478C-A641-EAC21F0A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7DF"/>
    <w:rPr>
      <w:rFonts w:eastAsiaTheme="majorEastAsia" w:cstheme="majorBidi"/>
      <w:color w:val="272727" w:themeColor="text1" w:themeTint="D8"/>
    </w:rPr>
  </w:style>
  <w:style w:type="paragraph" w:styleId="Title">
    <w:name w:val="Title"/>
    <w:basedOn w:val="Normal"/>
    <w:next w:val="Normal"/>
    <w:link w:val="TitleChar"/>
    <w:uiPriority w:val="10"/>
    <w:qFormat/>
    <w:rsid w:val="00466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7DF"/>
    <w:pPr>
      <w:spacing w:before="160"/>
      <w:jc w:val="center"/>
    </w:pPr>
    <w:rPr>
      <w:i/>
      <w:iCs/>
      <w:color w:val="404040" w:themeColor="text1" w:themeTint="BF"/>
    </w:rPr>
  </w:style>
  <w:style w:type="character" w:customStyle="1" w:styleId="QuoteChar">
    <w:name w:val="Quote Char"/>
    <w:basedOn w:val="DefaultParagraphFont"/>
    <w:link w:val="Quote"/>
    <w:uiPriority w:val="29"/>
    <w:rsid w:val="004667DF"/>
    <w:rPr>
      <w:i/>
      <w:iCs/>
      <w:color w:val="404040" w:themeColor="text1" w:themeTint="BF"/>
    </w:rPr>
  </w:style>
  <w:style w:type="paragraph" w:styleId="ListParagraph">
    <w:name w:val="List Paragraph"/>
    <w:basedOn w:val="Normal"/>
    <w:uiPriority w:val="34"/>
    <w:qFormat/>
    <w:rsid w:val="004667DF"/>
    <w:pPr>
      <w:ind w:left="720"/>
      <w:contextualSpacing/>
    </w:pPr>
  </w:style>
  <w:style w:type="character" w:styleId="IntenseEmphasis">
    <w:name w:val="Intense Emphasis"/>
    <w:basedOn w:val="DefaultParagraphFont"/>
    <w:uiPriority w:val="21"/>
    <w:qFormat/>
    <w:rsid w:val="004667DF"/>
    <w:rPr>
      <w:i/>
      <w:iCs/>
      <w:color w:val="0F4761" w:themeColor="accent1" w:themeShade="BF"/>
    </w:rPr>
  </w:style>
  <w:style w:type="paragraph" w:styleId="IntenseQuote">
    <w:name w:val="Intense Quote"/>
    <w:basedOn w:val="Normal"/>
    <w:next w:val="Normal"/>
    <w:link w:val="IntenseQuoteChar"/>
    <w:uiPriority w:val="30"/>
    <w:qFormat/>
    <w:rsid w:val="00466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7DF"/>
    <w:rPr>
      <w:i/>
      <w:iCs/>
      <w:color w:val="0F4761" w:themeColor="accent1" w:themeShade="BF"/>
    </w:rPr>
  </w:style>
  <w:style w:type="character" w:styleId="IntenseReference">
    <w:name w:val="Intense Reference"/>
    <w:basedOn w:val="DefaultParagraphFont"/>
    <w:uiPriority w:val="32"/>
    <w:qFormat/>
    <w:rsid w:val="004667DF"/>
    <w:rPr>
      <w:b/>
      <w:bCs/>
      <w:smallCaps/>
      <w:color w:val="0F4761" w:themeColor="accent1" w:themeShade="BF"/>
      <w:spacing w:val="5"/>
    </w:rPr>
  </w:style>
  <w:style w:type="paragraph" w:styleId="NoSpacing">
    <w:name w:val="No Spacing"/>
    <w:uiPriority w:val="1"/>
    <w:qFormat/>
    <w:rsid w:val="004667DF"/>
    <w:pPr>
      <w:spacing w:after="0" w:line="240" w:lineRule="auto"/>
    </w:pPr>
  </w:style>
  <w:style w:type="character" w:styleId="Hyperlink">
    <w:name w:val="Hyperlink"/>
    <w:basedOn w:val="DefaultParagraphFont"/>
    <w:uiPriority w:val="99"/>
    <w:unhideWhenUsed/>
    <w:rsid w:val="00E33C42"/>
    <w:rPr>
      <w:color w:val="467886" w:themeColor="hyperlink"/>
      <w:u w:val="single"/>
    </w:rPr>
  </w:style>
  <w:style w:type="character" w:styleId="UnresolvedMention">
    <w:name w:val="Unresolved Mention"/>
    <w:basedOn w:val="DefaultParagraphFont"/>
    <w:uiPriority w:val="99"/>
    <w:semiHidden/>
    <w:unhideWhenUsed/>
    <w:rsid w:val="00E33C42"/>
    <w:rPr>
      <w:color w:val="605E5C"/>
      <w:shd w:val="clear" w:color="auto" w:fill="E1DFDD"/>
    </w:rPr>
  </w:style>
  <w:style w:type="paragraph" w:styleId="Header">
    <w:name w:val="header"/>
    <w:basedOn w:val="Normal"/>
    <w:link w:val="HeaderChar"/>
    <w:uiPriority w:val="99"/>
    <w:unhideWhenUsed/>
    <w:rsid w:val="00F76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9A7"/>
  </w:style>
  <w:style w:type="paragraph" w:styleId="Footer">
    <w:name w:val="footer"/>
    <w:basedOn w:val="Normal"/>
    <w:link w:val="FooterChar"/>
    <w:uiPriority w:val="99"/>
    <w:unhideWhenUsed/>
    <w:rsid w:val="00F76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5/12/01/us/politics/trump-travel-ban-dhs-noem.html" TargetMode="External"/><Relationship Id="rId13" Type="http://schemas.openxmlformats.org/officeDocument/2006/relationships/hyperlink" Target="https://www.workingpreacher.org/commentaries/revised-common-lectionary/first-sunday-of-christmas/commentary-on-matthew-213-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kingpreacher.org/commentaries/revised-common-lectionary/first-sunday-of-christmas/commentary-on-matthew-213-23-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ingpreacher.org/commentaries/narrative-lectionary/flight-to-egypt/commentary-on-matthew-213-2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Rwandan_Civil_War" TargetMode="External"/><Relationship Id="rId4" Type="http://schemas.openxmlformats.org/officeDocument/2006/relationships/settings" Target="settings.xml"/><Relationship Id="rId9" Type="http://schemas.openxmlformats.org/officeDocument/2006/relationships/hyperlink" Target="https://unfoldinglight.net/2022/07/25/sunday-after-christma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6BE02-262F-4609-87F2-C321110D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Norsetter</dc:creator>
  <cp:keywords/>
  <dc:description/>
  <cp:lastModifiedBy>Kathleen Herwig</cp:lastModifiedBy>
  <cp:revision>2</cp:revision>
  <dcterms:created xsi:type="dcterms:W3CDTF">2025-12-31T03:09:00Z</dcterms:created>
  <dcterms:modified xsi:type="dcterms:W3CDTF">2025-12-31T03:09:00Z</dcterms:modified>
</cp:coreProperties>
</file>