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31F4" w14:textId="09160D9D" w:rsidR="001F0202" w:rsidRDefault="00E2008C" w:rsidP="00E2008C">
      <w:pPr>
        <w:pStyle w:val="NoSpacing"/>
        <w:jc w:val="center"/>
      </w:pPr>
      <w:r>
        <w:t>“Light at the End of the Tunnel”</w:t>
      </w:r>
    </w:p>
    <w:p w14:paraId="7299E3AC" w14:textId="039E37A4" w:rsidR="00E2008C" w:rsidRDefault="00E2008C" w:rsidP="00E2008C">
      <w:pPr>
        <w:pStyle w:val="NoSpacing"/>
        <w:jc w:val="center"/>
      </w:pPr>
      <w:r>
        <w:t>Isaiah 9:1-4 and Matthew 4:12-23</w:t>
      </w:r>
    </w:p>
    <w:p w14:paraId="2CFDFB85" w14:textId="31FF0A9F" w:rsidR="00E2008C" w:rsidRDefault="00E2008C" w:rsidP="00E2008C">
      <w:pPr>
        <w:pStyle w:val="NoSpacing"/>
        <w:jc w:val="center"/>
      </w:pPr>
      <w:r>
        <w:t xml:space="preserve">St. John’s UCC </w:t>
      </w:r>
      <w:r w:rsidR="008137B9">
        <w:t>Schwarzwald</w:t>
      </w:r>
      <w:r>
        <w:t>, Elkhart Lake</w:t>
      </w:r>
    </w:p>
    <w:p w14:paraId="57EF13F2" w14:textId="5484763B" w:rsidR="00E2008C" w:rsidRDefault="00E2008C" w:rsidP="00E2008C">
      <w:pPr>
        <w:pStyle w:val="NoSpacing"/>
        <w:jc w:val="center"/>
      </w:pPr>
      <w:r>
        <w:t>Lou Ann Norsetter</w:t>
      </w:r>
    </w:p>
    <w:p w14:paraId="5AAB0A1E" w14:textId="2E3D7C07" w:rsidR="00E2008C" w:rsidRDefault="00E2008C" w:rsidP="00E2008C">
      <w:pPr>
        <w:pStyle w:val="NoSpacing"/>
        <w:jc w:val="center"/>
      </w:pPr>
      <w:r>
        <w:t>January 25, 2026</w:t>
      </w:r>
    </w:p>
    <w:p w14:paraId="0FEB9252" w14:textId="77777777" w:rsidR="001F0202" w:rsidRDefault="001F0202" w:rsidP="001F0202">
      <w:pPr>
        <w:pStyle w:val="NoSpacing"/>
      </w:pPr>
    </w:p>
    <w:p w14:paraId="7C490741" w14:textId="796417A2" w:rsidR="001F0202" w:rsidRDefault="001F0202" w:rsidP="001F0202">
      <w:pPr>
        <w:pStyle w:val="NoSpacing"/>
      </w:pPr>
      <w:r>
        <w:t>Thank goodness for Epiphany.  I never quite understood its meaning, outside of the “aha” moment of great understanding.  In a religious sense, I knew it had to do with the Magi, but it has a longer and more hopeful aspect to it than one night during Christmas.  Like all of you, I sang the “12 days of Christmas,” not realizing its meaning on the extended church calendar.  In recent years, I learned that some congregations celebrate its conclusion with a cake hiding a small plastic Magi or baby Jesus.  Tradition has it that whoever found the object in their slice of cake needed to bake it for the next year.  Maybe that’s why I haven’t seen a king’s cake in quite a few years.</w:t>
      </w:r>
    </w:p>
    <w:p w14:paraId="18A83C01" w14:textId="77777777" w:rsidR="001F0202" w:rsidRDefault="001F0202" w:rsidP="001F0202">
      <w:pPr>
        <w:pStyle w:val="NoSpacing"/>
      </w:pPr>
    </w:p>
    <w:p w14:paraId="0912C1B7" w14:textId="07CBE918" w:rsidR="001F0202" w:rsidRDefault="001F0202" w:rsidP="001F0202">
      <w:pPr>
        <w:pStyle w:val="NoSpacing"/>
      </w:pPr>
      <w:r>
        <w:t>Here's something I also learned: the season of Epiphany lasts until Ash Wednesday, February 18 this year.  The end of the season is almost upon us.  It comes to us in the  darkest part of the year, increasing in light exposure throughout the season.  It reminds us of Christ’s coming into our world to join us in our humanity.  It shines light on our lives and the hope of the Kingdom of Heaven, as both John the Baptist and Jesus proclaimed.</w:t>
      </w:r>
    </w:p>
    <w:p w14:paraId="2F9E4AAB" w14:textId="77777777" w:rsidR="001F0202" w:rsidRDefault="001F0202" w:rsidP="001F0202">
      <w:pPr>
        <w:pStyle w:val="NoSpacing"/>
      </w:pPr>
    </w:p>
    <w:p w14:paraId="66A35D02" w14:textId="34B9FB50" w:rsidR="001F0202" w:rsidRDefault="001F0202" w:rsidP="001F0202">
      <w:pPr>
        <w:pStyle w:val="NoSpacing"/>
      </w:pPr>
      <w:r>
        <w:t xml:space="preserve">Both of our readings speak of the light that Isaiah foretold centuries before Jesus’ birth.  In Old Testament times, the Israelite leaders looked to the military rather than God for strength and protection.  They grew in might, so much so that neighboring nations attacked them first.  Several conquests occurred over hundreds of years, much with the same result – Jewish exile.  The Jews lost everything – their homeland, their temples, their homes, their livelihoods, their families.  They settled in a land of strange languages, very different foods and customs.  There was no temple for worship.  The Israelites were utterly lost and hopeless.  </w:t>
      </w:r>
    </w:p>
    <w:p w14:paraId="2433FC3B" w14:textId="77777777" w:rsidR="001F0202" w:rsidRDefault="001F0202" w:rsidP="001F0202">
      <w:pPr>
        <w:pStyle w:val="NoSpacing"/>
      </w:pPr>
    </w:p>
    <w:p w14:paraId="7960297D" w14:textId="7DC8CF63" w:rsidR="001F0202" w:rsidRDefault="001F0202" w:rsidP="001F0202">
      <w:pPr>
        <w:pStyle w:val="NoSpacing"/>
      </w:pPr>
      <w:r>
        <w:t xml:space="preserve">We can get an idea of how bad the Israelites suffered by reading Isaiah Chapters 7 and 8, just before today’s scripture.  In fact, the exiles were so desperate they turned to anything for hope.  Some sought relief through divination.  Today we might consider divination as seeking guidance from tarot cards, Ouija boards, or fortune tellers.  </w:t>
      </w:r>
      <w:r w:rsidR="00E2008C">
        <w:t xml:space="preserve">Perhaps like you, </w:t>
      </w:r>
      <w:r>
        <w:t>I had a Ouija board as a young teen.  For a year or two we tried to figure out our future until we went on to the next toy.  The exiles sometimes sought truth through seances with someone claiming to speak to their departed ancestors.</w:t>
      </w:r>
    </w:p>
    <w:p w14:paraId="79249A3E" w14:textId="77777777" w:rsidR="001F0202" w:rsidRDefault="001F0202" w:rsidP="001F0202">
      <w:pPr>
        <w:pStyle w:val="NoSpacing"/>
      </w:pPr>
      <w:r>
        <w:t xml:space="preserve">   </w:t>
      </w:r>
    </w:p>
    <w:p w14:paraId="0C3E23DA" w14:textId="77777777" w:rsidR="001F0202" w:rsidRDefault="001F0202" w:rsidP="001F0202">
      <w:pPr>
        <w:pStyle w:val="NoSpacing"/>
      </w:pPr>
      <w:r>
        <w:t>That’s why our reading today is so hopeful.  It speaks to their despair while in captivity.  It was then that the prophet Isaiah spoke to them of God’s love.  “There will be no gloom for those in anguish,” Isaiah soothes.  In their new homeland he describes a new future.  “You have multiplied the nation; you have increased its joy.  They will rejoice at the harvest.  For the yoke of their burden and the bar across their shoulders, the rod of their oppressor you have broken.”</w:t>
      </w:r>
    </w:p>
    <w:p w14:paraId="46F22841" w14:textId="77777777" w:rsidR="001F0202" w:rsidRDefault="001F0202" w:rsidP="001F0202">
      <w:pPr>
        <w:pStyle w:val="NoSpacing"/>
      </w:pPr>
    </w:p>
    <w:p w14:paraId="52FF1915" w14:textId="6BC5F015" w:rsidR="001F0202" w:rsidRDefault="001F0202" w:rsidP="001F0202">
      <w:pPr>
        <w:pStyle w:val="NoSpacing"/>
      </w:pPr>
      <w:r>
        <w:t xml:space="preserve">Ready to throw off their oppressors, they visualized an instant military victory.  At the time, King Hezekiah seemed like the most likely candidate to rescue them.  But such was not to be.  They settle into their new homeland; decades pass before they are released by their captors. </w:t>
      </w:r>
      <w:r w:rsidR="00E2008C">
        <w:t xml:space="preserve"> For some exile lasts centuries.  Yet s</w:t>
      </w:r>
      <w:r>
        <w:t>ome have adapted and choose to remain</w:t>
      </w:r>
      <w:r w:rsidR="00E2008C">
        <w:t xml:space="preserve"> in their new land</w:t>
      </w:r>
      <w:r>
        <w:t xml:space="preserve">. </w:t>
      </w:r>
    </w:p>
    <w:p w14:paraId="1F7221CF" w14:textId="77777777" w:rsidR="001F0202" w:rsidRDefault="001F0202" w:rsidP="001F0202">
      <w:pPr>
        <w:pStyle w:val="NoSpacing"/>
      </w:pPr>
    </w:p>
    <w:p w14:paraId="7887BA3E" w14:textId="77777777" w:rsidR="001F0202" w:rsidRDefault="001F0202" w:rsidP="001F0202">
      <w:pPr>
        <w:pStyle w:val="NoSpacing"/>
      </w:pPr>
      <w:r>
        <w:t xml:space="preserve">The exile has passed; the Jews have returned home.   They still have Isaiah’s passage to give them hope.  Matthew’s gospel will not be written for several hundred more years.  </w:t>
      </w:r>
    </w:p>
    <w:p w14:paraId="0A00D7A2" w14:textId="77777777" w:rsidR="001F0202" w:rsidRDefault="001F0202" w:rsidP="001F0202">
      <w:pPr>
        <w:pStyle w:val="NoSpacing"/>
      </w:pPr>
    </w:p>
    <w:p w14:paraId="5D5D261C" w14:textId="77777777" w:rsidR="001F0202" w:rsidRDefault="001F0202" w:rsidP="001F0202">
      <w:pPr>
        <w:pStyle w:val="NoSpacing"/>
      </w:pPr>
      <w:r>
        <w:t>In our second reading, Matthew picks up on God’s promises.  He cites passages to reassure the Jews:  “Land of Zebulun, land of Naphtali, on the road by the sea, across the Jordan, Galilee of the gentiles—the people who sat in darkness have seen a great light.”  These very places were their ancestral home.  In fact, in this same area, Jesus begins his ministry.</w:t>
      </w:r>
    </w:p>
    <w:p w14:paraId="598BEC38" w14:textId="77777777" w:rsidR="001F0202" w:rsidRDefault="001F0202" w:rsidP="001F0202">
      <w:pPr>
        <w:pStyle w:val="NoSpacing"/>
      </w:pPr>
    </w:p>
    <w:p w14:paraId="67F1F755" w14:textId="77777777" w:rsidR="001F0202" w:rsidRDefault="001F0202" w:rsidP="001F0202">
      <w:pPr>
        <w:pStyle w:val="NoSpacing"/>
      </w:pPr>
      <w:r>
        <w:t xml:space="preserve">Jesus then takes on the ministry of John the Baptist:  “Repent, for the kingdom of heaven is near.”  He looks upon this as a joyous moment, not a threat of doom.  Old Testament prophets saw strict adherence to the Law as the way to prevent future punishment.  By repent, Jesus wants us to reconnect with the God who made us.  He preaches love over the threat of eternal doom.  </w:t>
      </w:r>
    </w:p>
    <w:p w14:paraId="48AA73A9" w14:textId="77777777" w:rsidR="001F0202" w:rsidRDefault="001F0202" w:rsidP="001F0202">
      <w:pPr>
        <w:pStyle w:val="NoSpacing"/>
      </w:pPr>
    </w:p>
    <w:p w14:paraId="4E23F6EE" w14:textId="77777777" w:rsidR="001F0202" w:rsidRDefault="001F0202" w:rsidP="001F0202">
      <w:pPr>
        <w:pStyle w:val="NoSpacing"/>
      </w:pPr>
      <w:r>
        <w:t>We may interpret his words in a number of ways.  He may be suggesting his own presence as the kingdom of heaven.  He may be connecting the light of his birth sought by the magi has now come to Israel and the gentiles.  Jesus leaves that for us to interpret as we will.  But we can be glad that the kingdom of heaven has come to earth.</w:t>
      </w:r>
    </w:p>
    <w:p w14:paraId="54C4EED0" w14:textId="77777777" w:rsidR="001F0202" w:rsidRDefault="001F0202" w:rsidP="001F0202">
      <w:pPr>
        <w:pStyle w:val="NoSpacing"/>
      </w:pPr>
    </w:p>
    <w:p w14:paraId="220A800D" w14:textId="77777777" w:rsidR="001F0202" w:rsidRDefault="001F0202" w:rsidP="001F0202">
      <w:pPr>
        <w:pStyle w:val="NoSpacing"/>
      </w:pPr>
      <w:r>
        <w:t>Jesus next turns to calling the disciples.  While not predicting the details, he knows his ministry will not last forever.  He needs to build a team that will carry on his ministry after him.  He simply walks up to ordinary people, asking them to follow him.  He doesn’t require resumes, a work history or even proper documentation.  They come just as they are.</w:t>
      </w:r>
    </w:p>
    <w:p w14:paraId="07DF2813" w14:textId="77777777" w:rsidR="001F0202" w:rsidRDefault="001F0202" w:rsidP="001F0202">
      <w:pPr>
        <w:pStyle w:val="NoSpacing"/>
      </w:pPr>
    </w:p>
    <w:p w14:paraId="171120F8" w14:textId="77777777" w:rsidR="001F0202" w:rsidRDefault="001F0202" w:rsidP="001F0202">
      <w:pPr>
        <w:pStyle w:val="NoSpacing"/>
      </w:pPr>
      <w:r>
        <w:t>We may find it unbelievable that the initial four – Simon-Peter, Andrew, James and John – would drop everything to accept his offer.  They left everything behind without any consultation.  I don’t want to deny their immediate allegiance, but I will say that the Bible many times gives us incredible images to suggest we consider a similar response.  We can certainly  question the implications and how we would respond if it were us talking to Jesus.</w:t>
      </w:r>
    </w:p>
    <w:p w14:paraId="072A8930" w14:textId="77777777" w:rsidR="001F0202" w:rsidRDefault="001F0202" w:rsidP="001F0202">
      <w:pPr>
        <w:pStyle w:val="NoSpacing"/>
      </w:pPr>
    </w:p>
    <w:p w14:paraId="05DDA7AB" w14:textId="541A6AF5" w:rsidR="001F0202" w:rsidRDefault="001F0202" w:rsidP="001F0202">
      <w:pPr>
        <w:pStyle w:val="NoSpacing"/>
      </w:pPr>
      <w:r>
        <w:t xml:space="preserve">Jesus just says I’ll make you “fishers of people,” whatever that means.  But there are a few clues to their thinking.  One is giving up the world as they knew it – leaving family, job, and home behind.  Another is equally risky.  As fishermen, part of their earnings would go to Roman officials as tribute or a tax required by the empire.  By agreeing to follow Jesus, they just stopped paying taxes, surely noticed by the Roman tax collectors.  Whether they fully </w:t>
      </w:r>
      <w:r>
        <w:lastRenderedPageBreak/>
        <w:t>understand the implications of their decision to join Jesus, they would soon learn it meant aligning with Jesus</w:t>
      </w:r>
      <w:r w:rsidR="00627C26">
        <w:t xml:space="preserve"> against</w:t>
      </w:r>
      <w:r>
        <w:t xml:space="preserve"> Rome.</w:t>
      </w:r>
    </w:p>
    <w:p w14:paraId="23760B90" w14:textId="77777777" w:rsidR="001F0202" w:rsidRDefault="001F0202" w:rsidP="001F0202">
      <w:pPr>
        <w:pStyle w:val="NoSpacing"/>
      </w:pPr>
    </w:p>
    <w:p w14:paraId="02A64EE2" w14:textId="1F8141E6" w:rsidR="001F0202" w:rsidRDefault="001F0202" w:rsidP="001F0202">
      <w:pPr>
        <w:pStyle w:val="NoSpacing"/>
      </w:pPr>
      <w:r>
        <w:t>I would certainly have a hard time dropping everything to devote myself to another by the simple words “Follow me.”  Leaving my family, house, car, two cats who depend on me to go who</w:t>
      </w:r>
      <w:r w:rsidR="00C43964">
        <w:t>-</w:t>
      </w:r>
      <w:r>
        <w:t>knows</w:t>
      </w:r>
      <w:r w:rsidR="00C43964">
        <w:t>-</w:t>
      </w:r>
      <w:r>
        <w:t>where sounds impossible.  Forget the instantaneous response.  It took months to just complete the change of mailing address when I moved last fall.</w:t>
      </w:r>
    </w:p>
    <w:p w14:paraId="412CF716" w14:textId="77777777" w:rsidR="001F0202" w:rsidRDefault="001F0202" w:rsidP="001F0202">
      <w:pPr>
        <w:pStyle w:val="NoSpacing"/>
      </w:pPr>
    </w:p>
    <w:p w14:paraId="750FEFAB" w14:textId="7B3743BF" w:rsidR="001F0202" w:rsidRDefault="001F0202" w:rsidP="001F0202">
      <w:pPr>
        <w:pStyle w:val="NoSpacing"/>
      </w:pPr>
      <w:r>
        <w:t>But Jesus calls us individually all the time.  Sometimes we reply immediately.  It may be a church sign-up for treats next week.  It may be “Can you help cut the grass on Saturday?”  It could be tying blanket tabs for a baptismal gift.  It may be organizing a bilingual reading day for neighboring children.  It could be whether you would volunteer to teach Sunday school, sit on a church board or organize a picnic (or just bring the chips).</w:t>
      </w:r>
    </w:p>
    <w:p w14:paraId="7F6A5A72" w14:textId="77777777" w:rsidR="001F0202" w:rsidRDefault="001F0202" w:rsidP="001F0202">
      <w:pPr>
        <w:pStyle w:val="NoSpacing"/>
      </w:pPr>
    </w:p>
    <w:p w14:paraId="2E1CB3D6" w14:textId="318B4838" w:rsidR="001F0202" w:rsidRDefault="001F0202" w:rsidP="001F0202">
      <w:pPr>
        <w:pStyle w:val="NoSpacing"/>
      </w:pPr>
      <w:r>
        <w:t xml:space="preserve">Jesus may call you to your profession: teacher, clerk, streets department, college administrator, fire fighter.  Jesus may call you to listen to a friend, write a note to cheer up someone, pick up a child from school.  </w:t>
      </w:r>
      <w:r w:rsidR="00C43964">
        <w:t>A f</w:t>
      </w:r>
      <w:r>
        <w:t xml:space="preserve">ew calls take place in the church but even the most mundane calls respond to Jesus’ invitation to “follow me.”  </w:t>
      </w:r>
    </w:p>
    <w:p w14:paraId="1E2BEC4A" w14:textId="77777777" w:rsidR="001F0202" w:rsidRDefault="001F0202" w:rsidP="001F0202">
      <w:pPr>
        <w:pStyle w:val="NoSpacing"/>
      </w:pPr>
    </w:p>
    <w:p w14:paraId="16149AAB" w14:textId="77777777" w:rsidR="001F0202" w:rsidRDefault="001F0202" w:rsidP="001F0202">
      <w:pPr>
        <w:pStyle w:val="NoSpacing"/>
      </w:pPr>
      <w:r>
        <w:t>Sometimes, the call involves minutes of our time.  Sometimes the call takes a lifetime – parenting, farming, nursing, nuturing.  I’m sure each of us can attest to calls we’ve heard in our lifetimes.  We may not realize it at first, but looking back, we would recognize the holiness of our response.</w:t>
      </w:r>
    </w:p>
    <w:p w14:paraId="2F7E460C" w14:textId="77777777" w:rsidR="001F0202" w:rsidRDefault="001F0202" w:rsidP="001F0202">
      <w:pPr>
        <w:pStyle w:val="NoSpacing"/>
      </w:pPr>
    </w:p>
    <w:p w14:paraId="1A520F7B" w14:textId="77777777" w:rsidR="001F0202" w:rsidRDefault="001F0202" w:rsidP="001F0202">
      <w:pPr>
        <w:pStyle w:val="NoSpacing"/>
      </w:pPr>
      <w:r>
        <w:t xml:space="preserve">I came to “itinerant preaching” with a simple question.  I attended Lay Academy years ago.  I signed up simply because I wanted to better understand the Old and New Testaments – the first two years of training.  With that done, I bid adieu to my friends in class.  They blankly stared at me.  </w:t>
      </w:r>
    </w:p>
    <w:p w14:paraId="5928A258" w14:textId="77777777" w:rsidR="001F0202" w:rsidRDefault="001F0202" w:rsidP="001F0202">
      <w:pPr>
        <w:pStyle w:val="NoSpacing"/>
      </w:pPr>
    </w:p>
    <w:p w14:paraId="06E900CF" w14:textId="6307840F" w:rsidR="001F0202" w:rsidRDefault="001F0202" w:rsidP="001F0202">
      <w:pPr>
        <w:pStyle w:val="NoSpacing"/>
      </w:pPr>
      <w:r>
        <w:t xml:space="preserve">“What do you mean, </w:t>
      </w:r>
      <w:r w:rsidR="00C43964">
        <w:t>y</w:t>
      </w:r>
      <w:r>
        <w:t xml:space="preserve">ou’re not coming back?”  </w:t>
      </w:r>
    </w:p>
    <w:p w14:paraId="33D0BBD3" w14:textId="77777777" w:rsidR="001F0202" w:rsidRDefault="001F0202" w:rsidP="001F0202">
      <w:pPr>
        <w:pStyle w:val="NoSpacing"/>
      </w:pPr>
    </w:p>
    <w:p w14:paraId="69C25116" w14:textId="0FB77604" w:rsidR="001F0202" w:rsidRDefault="001F0202" w:rsidP="001F0202">
      <w:pPr>
        <w:pStyle w:val="NoSpacing"/>
      </w:pPr>
      <w:r>
        <w:t xml:space="preserve">They cajoled me into signing  up for another year.  I had to admit, I liked being with them.  Was their question “my call?”  Perhaps.  As I tried my hand at preaching, I questioned myself repeatedly.  Was it religious </w:t>
      </w:r>
      <w:r w:rsidR="00C43964">
        <w:t>commitment</w:t>
      </w:r>
      <w:r>
        <w:t xml:space="preserve"> or simply writing that drew me to preaching?  I’ve taught writing classes for years, so it comes </w:t>
      </w:r>
      <w:r w:rsidR="007F19B0">
        <w:t xml:space="preserve">with </w:t>
      </w:r>
      <w:r>
        <w:t>some</w:t>
      </w:r>
      <w:r w:rsidR="007F19B0">
        <w:t xml:space="preserve"> </w:t>
      </w:r>
      <w:r>
        <w:t>ease.  I am mostly convinced this is a real “call,” for now.  Perhaps it’s as much as call as voting, developing friendships, parenting, or pondering the universe.</w:t>
      </w:r>
    </w:p>
    <w:p w14:paraId="5EADA51D" w14:textId="77777777" w:rsidR="001F0202" w:rsidRDefault="001F0202" w:rsidP="001F0202">
      <w:pPr>
        <w:pStyle w:val="NoSpacing"/>
      </w:pPr>
    </w:p>
    <w:p w14:paraId="52A17DAC" w14:textId="4F56F43A" w:rsidR="00C43964" w:rsidRDefault="001F0202" w:rsidP="001F0202">
      <w:pPr>
        <w:pStyle w:val="NoSpacing"/>
      </w:pPr>
      <w:r>
        <w:t>Friends, we can believe Jesus and the prophets before him.  The light of God will prevail.  Whether the darkness obstructs our view temporarily, the light will overcome.  The world is going crazy right now.  If it’s not Greenland, we’re watching our neighbors in Minneapolis stand up to evil.  In fact in just a few weeks, we will hear Jesus on the Mount proclaiming “WE” are the light of the world.  Accept your call any way that you perceive it, knowing that you lovingly follow Jesus.</w:t>
      </w:r>
    </w:p>
    <w:p w14:paraId="55E443E3" w14:textId="77777777" w:rsidR="00C43964" w:rsidRDefault="00C43964">
      <w:r>
        <w:lastRenderedPageBreak/>
        <w:br w:type="page"/>
      </w:r>
    </w:p>
    <w:p w14:paraId="3C70D2E2" w14:textId="707B6121" w:rsidR="004A4E5D" w:rsidRPr="00C43964" w:rsidRDefault="00C43964" w:rsidP="00C43964">
      <w:pPr>
        <w:pStyle w:val="NoSpacing"/>
        <w:jc w:val="center"/>
        <w:rPr>
          <w:u w:val="single"/>
        </w:rPr>
      </w:pPr>
      <w:r w:rsidRPr="00C43964">
        <w:rPr>
          <w:u w:val="single"/>
        </w:rPr>
        <w:lastRenderedPageBreak/>
        <w:t>Resources</w:t>
      </w:r>
    </w:p>
    <w:p w14:paraId="6029DAA7" w14:textId="77777777" w:rsidR="00C912E7" w:rsidRDefault="00C912E7" w:rsidP="001F0202">
      <w:pPr>
        <w:pStyle w:val="NoSpacing"/>
      </w:pPr>
    </w:p>
    <w:p w14:paraId="691C8ED5" w14:textId="77777777" w:rsidR="002F72EF" w:rsidRPr="001220FF" w:rsidRDefault="002F72EF" w:rsidP="002F72EF">
      <w:pPr>
        <w:pStyle w:val="NoSpacing"/>
      </w:pPr>
      <w:r w:rsidRPr="001220FF">
        <w:t xml:space="preserve">Coogan, Michael, ed.  </w:t>
      </w:r>
      <w:r w:rsidRPr="001220FF">
        <w:rPr>
          <w:u w:val="single"/>
        </w:rPr>
        <w:t>The New Oxford Annotated Bible, Third Edition</w:t>
      </w:r>
      <w:r w:rsidRPr="001220FF">
        <w:t>.  New York: Oxford Press, 2001.</w:t>
      </w:r>
    </w:p>
    <w:p w14:paraId="2C2D072A" w14:textId="129DFD22" w:rsidR="002F72EF" w:rsidRPr="002F72EF" w:rsidRDefault="002F72EF" w:rsidP="002F72EF">
      <w:pPr>
        <w:pStyle w:val="NoSpacing"/>
        <w:numPr>
          <w:ilvl w:val="0"/>
          <w:numId w:val="1"/>
        </w:numPr>
        <w:rPr>
          <w:u w:val="single"/>
        </w:rPr>
      </w:pPr>
      <w:r>
        <w:rPr>
          <w:u w:val="single"/>
        </w:rPr>
        <w:t xml:space="preserve">Isaiah 7-9:14, pp. </w:t>
      </w:r>
      <w:r w:rsidR="007C6FF0">
        <w:rPr>
          <w:u w:val="single"/>
        </w:rPr>
        <w:t>987-991.</w:t>
      </w:r>
    </w:p>
    <w:p w14:paraId="07A07718" w14:textId="4A553E57" w:rsidR="002F72EF" w:rsidRPr="00A96FEF" w:rsidRDefault="002F72EF" w:rsidP="002F72EF">
      <w:pPr>
        <w:pStyle w:val="NoSpacing"/>
        <w:numPr>
          <w:ilvl w:val="0"/>
          <w:numId w:val="1"/>
        </w:numPr>
        <w:rPr>
          <w:u w:val="single"/>
        </w:rPr>
      </w:pPr>
      <w:r>
        <w:t>Matthew 2:13-23</w:t>
      </w:r>
      <w:r w:rsidRPr="001220FF">
        <w:t xml:space="preserve">, pp. </w:t>
      </w:r>
      <w:r>
        <w:t>1</w:t>
      </w:r>
      <w:r w:rsidR="007C6FF0">
        <w:t>2-13</w:t>
      </w:r>
      <w:r>
        <w:t>.</w:t>
      </w:r>
    </w:p>
    <w:p w14:paraId="290F9BED" w14:textId="77777777" w:rsidR="00C912E7" w:rsidRDefault="00C912E7" w:rsidP="001F0202">
      <w:pPr>
        <w:pStyle w:val="NoSpacing"/>
      </w:pPr>
    </w:p>
    <w:p w14:paraId="56B7A56F" w14:textId="46322D86" w:rsidR="007C6FF0" w:rsidRDefault="007C6FF0" w:rsidP="00C43964">
      <w:pPr>
        <w:pStyle w:val="NoSpacing"/>
        <w:jc w:val="center"/>
      </w:pPr>
      <w:r>
        <w:t>Working Preacher Commentaries</w:t>
      </w:r>
    </w:p>
    <w:p w14:paraId="1B71F316" w14:textId="77777777" w:rsidR="007C6FF0" w:rsidRDefault="007C6FF0" w:rsidP="001F0202">
      <w:pPr>
        <w:pStyle w:val="NoSpacing"/>
      </w:pPr>
    </w:p>
    <w:p w14:paraId="1146049B" w14:textId="069152FA" w:rsidR="00C912E7" w:rsidRPr="007C6FF0" w:rsidRDefault="007C6FF0" w:rsidP="001F0202">
      <w:pPr>
        <w:pStyle w:val="NoSpacing"/>
        <w:rPr>
          <w:u w:val="single"/>
        </w:rPr>
      </w:pPr>
      <w:r w:rsidRPr="007C6FF0">
        <w:rPr>
          <w:u w:val="single"/>
        </w:rPr>
        <w:t>Isaiah 9:1-4</w:t>
      </w:r>
    </w:p>
    <w:p w14:paraId="5F24BD5F" w14:textId="77777777" w:rsidR="00C912E7" w:rsidRDefault="00C912E7" w:rsidP="00C912E7">
      <w:pPr>
        <w:pStyle w:val="NoSpacing"/>
      </w:pPr>
      <w:r>
        <w:t>Collin Cornell, Assistant Professor of Bible and Mission, Fuller Theological Seminary, Houston, Texas, United States</w:t>
      </w:r>
    </w:p>
    <w:p w14:paraId="1F81D502" w14:textId="77777777" w:rsidR="00C912E7" w:rsidRDefault="00C912E7" w:rsidP="00C912E7">
      <w:pPr>
        <w:pStyle w:val="NoSpacing"/>
      </w:pPr>
      <w:r>
        <w:t>January 25, 2026</w:t>
      </w:r>
    </w:p>
    <w:p w14:paraId="52D56BFE" w14:textId="77777777" w:rsidR="00C912E7" w:rsidRDefault="00C912E7" w:rsidP="00C912E7">
      <w:pPr>
        <w:pStyle w:val="NoSpacing"/>
      </w:pPr>
      <w:r>
        <w:t xml:space="preserve">Source:  </w:t>
      </w:r>
      <w:hyperlink r:id="rId7" w:history="1">
        <w:r w:rsidRPr="00E50365">
          <w:rPr>
            <w:rStyle w:val="Hyperlink"/>
          </w:rPr>
          <w:t>https://www.workingpreacher.org/commentaries/revised-common-lectionary/third-sunday-after-epiphany/commentary-on-isaiah-91-4-7</w:t>
        </w:r>
      </w:hyperlink>
    </w:p>
    <w:p w14:paraId="5E7044C9" w14:textId="77777777" w:rsidR="00C912E7" w:rsidRDefault="00C912E7" w:rsidP="00C912E7">
      <w:pPr>
        <w:pStyle w:val="NoSpacing"/>
      </w:pPr>
    </w:p>
    <w:p w14:paraId="101C632B" w14:textId="5E5D0FB5" w:rsidR="007C6FF0" w:rsidRPr="007C6FF0" w:rsidRDefault="007C6FF0" w:rsidP="00C912E7">
      <w:pPr>
        <w:pStyle w:val="NoSpacing"/>
        <w:rPr>
          <w:u w:val="single"/>
        </w:rPr>
      </w:pPr>
      <w:r w:rsidRPr="007C6FF0">
        <w:rPr>
          <w:u w:val="single"/>
        </w:rPr>
        <w:t>Matthew 4:12-23</w:t>
      </w:r>
    </w:p>
    <w:p w14:paraId="7883E364" w14:textId="77777777" w:rsidR="007C6FF0" w:rsidRDefault="007C6FF0" w:rsidP="007C6FF0">
      <w:pPr>
        <w:pStyle w:val="NoSpacing"/>
      </w:pPr>
      <w:r>
        <w:t>Barreto, Eric, Weyerhaeuser Associate Professor of New Testament, Princeton Theological Seminary, Princeton, N.J.</w:t>
      </w:r>
    </w:p>
    <w:p w14:paraId="76B75A6D" w14:textId="77777777" w:rsidR="007C6FF0" w:rsidRDefault="007C6FF0" w:rsidP="007C6FF0">
      <w:pPr>
        <w:pStyle w:val="NoSpacing"/>
      </w:pPr>
      <w:r>
        <w:t>January 23, 2011</w:t>
      </w:r>
    </w:p>
    <w:p w14:paraId="22630634" w14:textId="73150566" w:rsidR="007C6FF0" w:rsidRDefault="007C6FF0" w:rsidP="007C6FF0">
      <w:pPr>
        <w:pStyle w:val="NoSpacing"/>
      </w:pPr>
      <w:r>
        <w:t xml:space="preserve">Source:  </w:t>
      </w:r>
      <w:hyperlink r:id="rId8" w:history="1">
        <w:r w:rsidRPr="00CF16E5">
          <w:rPr>
            <w:rStyle w:val="Hyperlink"/>
          </w:rPr>
          <w:t>https://www.workingpreacher.org/commentaries/revised-common-lectionary/third-sunday-after-epiphany/commentary-on-matthew-412-23</w:t>
        </w:r>
      </w:hyperlink>
    </w:p>
    <w:p w14:paraId="21B945A7" w14:textId="77777777" w:rsidR="00C912E7" w:rsidRDefault="00C912E7" w:rsidP="00C912E7">
      <w:pPr>
        <w:pStyle w:val="NoSpacing"/>
      </w:pPr>
    </w:p>
    <w:p w14:paraId="2158249B" w14:textId="0B59B651" w:rsidR="00C912E7" w:rsidRDefault="007C6FF0" w:rsidP="00C912E7">
      <w:pPr>
        <w:pStyle w:val="NoSpacing"/>
      </w:pPr>
      <w:r>
        <w:t xml:space="preserve">Nelson, </w:t>
      </w:r>
      <w:r w:rsidR="00C912E7">
        <w:t>Jillian</w:t>
      </w:r>
      <w:r>
        <w:t xml:space="preserve">, </w:t>
      </w:r>
      <w:r w:rsidR="00C912E7">
        <w:t>Adjunct Instructor, Texas Christian University, Fort Worth, Texas</w:t>
      </w:r>
    </w:p>
    <w:p w14:paraId="4D811232" w14:textId="77777777" w:rsidR="00C912E7" w:rsidRDefault="00C912E7" w:rsidP="00C912E7">
      <w:pPr>
        <w:pStyle w:val="NoSpacing"/>
      </w:pPr>
      <w:r>
        <w:t>January 22, 2023</w:t>
      </w:r>
    </w:p>
    <w:p w14:paraId="6BA3E85F" w14:textId="77777777" w:rsidR="00C912E7" w:rsidRDefault="00C912E7" w:rsidP="00C912E7">
      <w:pPr>
        <w:pStyle w:val="NoSpacing"/>
      </w:pPr>
      <w:r>
        <w:t xml:space="preserve">Source:  </w:t>
      </w:r>
      <w:hyperlink r:id="rId9" w:history="1">
        <w:r w:rsidRPr="00E50365">
          <w:rPr>
            <w:rStyle w:val="Hyperlink"/>
          </w:rPr>
          <w:t>https://www.workingpreacher.org/commentaries/revised-common-lectionary/third-sunday-after-epiphany/commentary-on-matthew-412-23-6</w:t>
        </w:r>
      </w:hyperlink>
    </w:p>
    <w:p w14:paraId="01B895D1" w14:textId="77777777" w:rsidR="00C912E7" w:rsidRDefault="00C912E7" w:rsidP="00C912E7">
      <w:pPr>
        <w:pStyle w:val="NoSpacing"/>
      </w:pPr>
    </w:p>
    <w:p w14:paraId="3109845B" w14:textId="77777777" w:rsidR="007C6FF0" w:rsidRDefault="007C6FF0" w:rsidP="007C6FF0">
      <w:pPr>
        <w:pStyle w:val="NoSpacing"/>
      </w:pPr>
      <w:r>
        <w:t>Park, Eugene, Dana and David Dornsife Professor of New Testament, San Francisco Theological Seminary of the University of Redlands, San Anselmo, CA, United States</w:t>
      </w:r>
    </w:p>
    <w:p w14:paraId="55277099" w14:textId="77777777" w:rsidR="007C6FF0" w:rsidRDefault="007C6FF0" w:rsidP="007C6FF0">
      <w:pPr>
        <w:pStyle w:val="NoSpacing"/>
      </w:pPr>
      <w:r>
        <w:t>January 25, 2026</w:t>
      </w:r>
    </w:p>
    <w:p w14:paraId="651779BE" w14:textId="77777777" w:rsidR="007C6FF0" w:rsidRDefault="007C6FF0" w:rsidP="007C6FF0">
      <w:pPr>
        <w:pStyle w:val="NoSpacing"/>
      </w:pPr>
      <w:r>
        <w:t xml:space="preserve">Source:  </w:t>
      </w:r>
      <w:hyperlink r:id="rId10" w:history="1">
        <w:r w:rsidRPr="00E50365">
          <w:rPr>
            <w:rStyle w:val="Hyperlink"/>
          </w:rPr>
          <w:t>https://www.workingpreacher.org/commentaries/revised-common-lectionary/third-sunday-after-epiphany/commentary-on-matthew-412-23-7</w:t>
        </w:r>
      </w:hyperlink>
    </w:p>
    <w:p w14:paraId="71C8A177" w14:textId="1AF307EE" w:rsidR="002F72EF" w:rsidRDefault="002F72EF" w:rsidP="002F72EF">
      <w:pPr>
        <w:pStyle w:val="NoSpacing"/>
      </w:pPr>
    </w:p>
    <w:p w14:paraId="523D0711" w14:textId="596162E6" w:rsidR="002F72EF" w:rsidRDefault="007C6FF0" w:rsidP="002F72EF">
      <w:pPr>
        <w:pStyle w:val="NoSpacing"/>
      </w:pPr>
      <w:r>
        <w:t xml:space="preserve">West, </w:t>
      </w:r>
      <w:r w:rsidR="002F72EF">
        <w:t>Audrey, Project Administrator, Moravian Clergy Connections, Bethlehem, Pennsylvania</w:t>
      </w:r>
    </w:p>
    <w:p w14:paraId="0A4508EC" w14:textId="77777777" w:rsidR="002F72EF" w:rsidRDefault="002F72EF" w:rsidP="002F72EF">
      <w:pPr>
        <w:pStyle w:val="NoSpacing"/>
      </w:pPr>
      <w:r>
        <w:t>January 27, 2008</w:t>
      </w:r>
    </w:p>
    <w:p w14:paraId="0805BCB2" w14:textId="081C040D" w:rsidR="00C912E7" w:rsidRDefault="002F72EF" w:rsidP="001F0202">
      <w:pPr>
        <w:pStyle w:val="NoSpacing"/>
      </w:pPr>
      <w:r>
        <w:t xml:space="preserve">Source:  </w:t>
      </w:r>
      <w:hyperlink r:id="rId11" w:history="1">
        <w:r w:rsidRPr="004B39E8">
          <w:rPr>
            <w:rStyle w:val="Hyperlink"/>
          </w:rPr>
          <w:t>https://www.workingpreacher.org/commentaries/revised-common-lectionary/third-sunday-after-epiphany/commentary-on-matthew-412-23-2</w:t>
        </w:r>
      </w:hyperlink>
    </w:p>
    <w:sectPr w:rsidR="00C912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A280" w14:textId="77777777" w:rsidR="0050343A" w:rsidRDefault="0050343A" w:rsidP="00C43964">
      <w:pPr>
        <w:spacing w:after="0" w:line="240" w:lineRule="auto"/>
      </w:pPr>
      <w:r>
        <w:separator/>
      </w:r>
    </w:p>
  </w:endnote>
  <w:endnote w:type="continuationSeparator" w:id="0">
    <w:p w14:paraId="3617D3F2" w14:textId="77777777" w:rsidR="0050343A" w:rsidRDefault="0050343A" w:rsidP="00C4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947164"/>
      <w:docPartObj>
        <w:docPartGallery w:val="Page Numbers (Bottom of Page)"/>
        <w:docPartUnique/>
      </w:docPartObj>
    </w:sdtPr>
    <w:sdtEndPr>
      <w:rPr>
        <w:noProof/>
      </w:rPr>
    </w:sdtEndPr>
    <w:sdtContent>
      <w:p w14:paraId="58DB17BB" w14:textId="3A0E125F" w:rsidR="00C43964" w:rsidRDefault="00C43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6E086" w14:textId="77777777" w:rsidR="00C43964" w:rsidRDefault="00C43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D8AE" w14:textId="77777777" w:rsidR="0050343A" w:rsidRDefault="0050343A" w:rsidP="00C43964">
      <w:pPr>
        <w:spacing w:after="0" w:line="240" w:lineRule="auto"/>
      </w:pPr>
      <w:r>
        <w:separator/>
      </w:r>
    </w:p>
  </w:footnote>
  <w:footnote w:type="continuationSeparator" w:id="0">
    <w:p w14:paraId="5506C635" w14:textId="77777777" w:rsidR="0050343A" w:rsidRDefault="0050343A" w:rsidP="00C43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4355"/>
    <w:multiLevelType w:val="hybridMultilevel"/>
    <w:tmpl w:val="CE0C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12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02"/>
    <w:rsid w:val="00027BE8"/>
    <w:rsid w:val="00061AE8"/>
    <w:rsid w:val="000C4E49"/>
    <w:rsid w:val="001F0202"/>
    <w:rsid w:val="002F72EF"/>
    <w:rsid w:val="00394A36"/>
    <w:rsid w:val="003E1911"/>
    <w:rsid w:val="004A4E5D"/>
    <w:rsid w:val="004F5CD3"/>
    <w:rsid w:val="0050343A"/>
    <w:rsid w:val="005313BF"/>
    <w:rsid w:val="00572BCA"/>
    <w:rsid w:val="00627C26"/>
    <w:rsid w:val="007C6FF0"/>
    <w:rsid w:val="007F19B0"/>
    <w:rsid w:val="0081152E"/>
    <w:rsid w:val="008137B9"/>
    <w:rsid w:val="00895C2A"/>
    <w:rsid w:val="00AD4EE5"/>
    <w:rsid w:val="00C43964"/>
    <w:rsid w:val="00C912E7"/>
    <w:rsid w:val="00DE6248"/>
    <w:rsid w:val="00E2008C"/>
    <w:rsid w:val="00E35E36"/>
    <w:rsid w:val="00EE25A5"/>
    <w:rsid w:val="00F9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2506"/>
  <w15:chartTrackingRefBased/>
  <w15:docId w15:val="{6CFAC1D2-ABD5-4156-8353-D46F7D93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02"/>
    <w:rPr>
      <w:rFonts w:eastAsiaTheme="majorEastAsia" w:cstheme="majorBidi"/>
      <w:color w:val="272727" w:themeColor="text1" w:themeTint="D8"/>
    </w:rPr>
  </w:style>
  <w:style w:type="paragraph" w:styleId="Title">
    <w:name w:val="Title"/>
    <w:basedOn w:val="Normal"/>
    <w:next w:val="Normal"/>
    <w:link w:val="TitleChar"/>
    <w:uiPriority w:val="10"/>
    <w:qFormat/>
    <w:rsid w:val="001F0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02"/>
    <w:pPr>
      <w:spacing w:before="160"/>
      <w:jc w:val="center"/>
    </w:pPr>
    <w:rPr>
      <w:i/>
      <w:iCs/>
      <w:color w:val="404040" w:themeColor="text1" w:themeTint="BF"/>
    </w:rPr>
  </w:style>
  <w:style w:type="character" w:customStyle="1" w:styleId="QuoteChar">
    <w:name w:val="Quote Char"/>
    <w:basedOn w:val="DefaultParagraphFont"/>
    <w:link w:val="Quote"/>
    <w:uiPriority w:val="29"/>
    <w:rsid w:val="001F0202"/>
    <w:rPr>
      <w:i/>
      <w:iCs/>
      <w:color w:val="404040" w:themeColor="text1" w:themeTint="BF"/>
    </w:rPr>
  </w:style>
  <w:style w:type="paragraph" w:styleId="ListParagraph">
    <w:name w:val="List Paragraph"/>
    <w:basedOn w:val="Normal"/>
    <w:uiPriority w:val="34"/>
    <w:qFormat/>
    <w:rsid w:val="001F0202"/>
    <w:pPr>
      <w:ind w:left="720"/>
      <w:contextualSpacing/>
    </w:pPr>
  </w:style>
  <w:style w:type="character" w:styleId="IntenseEmphasis">
    <w:name w:val="Intense Emphasis"/>
    <w:basedOn w:val="DefaultParagraphFont"/>
    <w:uiPriority w:val="21"/>
    <w:qFormat/>
    <w:rsid w:val="001F0202"/>
    <w:rPr>
      <w:i/>
      <w:iCs/>
      <w:color w:val="0F4761" w:themeColor="accent1" w:themeShade="BF"/>
    </w:rPr>
  </w:style>
  <w:style w:type="paragraph" w:styleId="IntenseQuote">
    <w:name w:val="Intense Quote"/>
    <w:basedOn w:val="Normal"/>
    <w:next w:val="Normal"/>
    <w:link w:val="IntenseQuoteChar"/>
    <w:uiPriority w:val="30"/>
    <w:qFormat/>
    <w:rsid w:val="001F0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02"/>
    <w:rPr>
      <w:i/>
      <w:iCs/>
      <w:color w:val="0F4761" w:themeColor="accent1" w:themeShade="BF"/>
    </w:rPr>
  </w:style>
  <w:style w:type="character" w:styleId="IntenseReference">
    <w:name w:val="Intense Reference"/>
    <w:basedOn w:val="DefaultParagraphFont"/>
    <w:uiPriority w:val="32"/>
    <w:qFormat/>
    <w:rsid w:val="001F0202"/>
    <w:rPr>
      <w:b/>
      <w:bCs/>
      <w:smallCaps/>
      <w:color w:val="0F4761" w:themeColor="accent1" w:themeShade="BF"/>
      <w:spacing w:val="5"/>
    </w:rPr>
  </w:style>
  <w:style w:type="paragraph" w:styleId="NoSpacing">
    <w:name w:val="No Spacing"/>
    <w:uiPriority w:val="1"/>
    <w:qFormat/>
    <w:rsid w:val="001F0202"/>
    <w:pPr>
      <w:spacing w:after="0" w:line="240" w:lineRule="auto"/>
    </w:pPr>
  </w:style>
  <w:style w:type="character" w:styleId="Hyperlink">
    <w:name w:val="Hyperlink"/>
    <w:basedOn w:val="DefaultParagraphFont"/>
    <w:uiPriority w:val="99"/>
    <w:unhideWhenUsed/>
    <w:rsid w:val="00C912E7"/>
    <w:rPr>
      <w:color w:val="467886" w:themeColor="hyperlink"/>
      <w:u w:val="single"/>
    </w:rPr>
  </w:style>
  <w:style w:type="paragraph" w:styleId="Header">
    <w:name w:val="header"/>
    <w:basedOn w:val="Normal"/>
    <w:link w:val="HeaderChar"/>
    <w:uiPriority w:val="99"/>
    <w:unhideWhenUsed/>
    <w:rsid w:val="00C43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64"/>
  </w:style>
  <w:style w:type="paragraph" w:styleId="Footer">
    <w:name w:val="footer"/>
    <w:basedOn w:val="Normal"/>
    <w:link w:val="FooterChar"/>
    <w:uiPriority w:val="99"/>
    <w:unhideWhenUsed/>
    <w:rsid w:val="00C43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ingpreacher.org/commentaries/revised-common-lectionary/third-sunday-after-epiphany/commentary-on-matthew-4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kingpreacher.org/commentaries/revised-common-lectionary/third-sunday-after-epiphany/commentary-on-isaiah-91-4-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ingpreacher.org/commentaries/revised-common-lectionary/third-sunday-after-epiphany/commentary-on-matthew-412-23-2" TargetMode="External"/><Relationship Id="rId5" Type="http://schemas.openxmlformats.org/officeDocument/2006/relationships/footnotes" Target="footnotes.xml"/><Relationship Id="rId10" Type="http://schemas.openxmlformats.org/officeDocument/2006/relationships/hyperlink" Target="https://www.workingpreacher.org/commentaries/revised-common-lectionary/third-sunday-after-epiphany/commentary-on-matthew-412-23-7" TargetMode="External"/><Relationship Id="rId4" Type="http://schemas.openxmlformats.org/officeDocument/2006/relationships/webSettings" Target="webSettings.xml"/><Relationship Id="rId9" Type="http://schemas.openxmlformats.org/officeDocument/2006/relationships/hyperlink" Target="https://www.workingpreacher.org/commentaries/revised-common-lectionary/third-sunday-after-epiphany/commentary-on-matthew-412-2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1792</Words>
  <Characters>9301</Characters>
  <Application>Microsoft Office Word</Application>
  <DocSecurity>0</DocSecurity>
  <Lines>189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Norsetter</dc:creator>
  <cp:keywords/>
  <dc:description/>
  <cp:lastModifiedBy>St Johns UCC Schwarzwald</cp:lastModifiedBy>
  <cp:revision>4</cp:revision>
  <dcterms:created xsi:type="dcterms:W3CDTF">2026-01-21T22:09:00Z</dcterms:created>
  <dcterms:modified xsi:type="dcterms:W3CDTF">2026-01-21T22:09:00Z</dcterms:modified>
</cp:coreProperties>
</file>